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28C45" w14:textId="77777777" w:rsidR="00725CA5" w:rsidRPr="00A46FB1" w:rsidRDefault="00725CA5" w:rsidP="00143513">
      <w:pPr>
        <w:tabs>
          <w:tab w:val="left" w:pos="284"/>
        </w:tabs>
        <w:spacing w:after="0" w:line="240" w:lineRule="auto"/>
        <w:jc w:val="right"/>
        <w:rPr>
          <w:rFonts w:ascii="Arial Narrow" w:hAnsi="Arial Narrow"/>
          <w:b/>
          <w:color w:val="0070C0"/>
        </w:rPr>
      </w:pPr>
    </w:p>
    <w:p w14:paraId="3A7B0DE3" w14:textId="77777777" w:rsidR="00725CA5" w:rsidRPr="00A46FB1" w:rsidRDefault="00725CA5" w:rsidP="00143513">
      <w:pPr>
        <w:tabs>
          <w:tab w:val="left" w:pos="284"/>
        </w:tabs>
        <w:spacing w:after="0" w:line="240" w:lineRule="auto"/>
        <w:jc w:val="center"/>
        <w:rPr>
          <w:rFonts w:ascii="Arial Narrow" w:hAnsi="Arial Narrow"/>
          <w:b/>
          <w:color w:val="0070C0"/>
        </w:rPr>
      </w:pPr>
    </w:p>
    <w:p w14:paraId="61241145" w14:textId="48DBFCB9" w:rsidR="005547B9" w:rsidRPr="00A46FB1" w:rsidRDefault="008D5472" w:rsidP="00143513">
      <w:pPr>
        <w:tabs>
          <w:tab w:val="left" w:pos="284"/>
        </w:tabs>
        <w:spacing w:after="0" w:line="240" w:lineRule="auto"/>
        <w:jc w:val="center"/>
        <w:rPr>
          <w:rFonts w:ascii="Arial Narrow" w:hAnsi="Arial Narrow"/>
          <w:b/>
        </w:rPr>
      </w:pPr>
      <w:r w:rsidRPr="00A46FB1">
        <w:rPr>
          <w:rFonts w:ascii="Arial Narrow" w:hAnsi="Arial Narrow"/>
          <w:b/>
        </w:rPr>
        <w:t>ANE</w:t>
      </w:r>
      <w:r w:rsidR="00E25C2D" w:rsidRPr="00A46FB1">
        <w:rPr>
          <w:rFonts w:ascii="Arial Narrow" w:hAnsi="Arial Narrow"/>
          <w:b/>
        </w:rPr>
        <w:t>X</w:t>
      </w:r>
      <w:r w:rsidRPr="00A46FB1">
        <w:rPr>
          <w:rFonts w:ascii="Arial Narrow" w:hAnsi="Arial Narrow"/>
          <w:b/>
        </w:rPr>
        <w:t>O 1</w:t>
      </w:r>
    </w:p>
    <w:p w14:paraId="7D88462D" w14:textId="291EABDF" w:rsidR="008D5472" w:rsidRPr="00A46FB1" w:rsidRDefault="008D5472" w:rsidP="00143513">
      <w:pPr>
        <w:tabs>
          <w:tab w:val="left" w:pos="284"/>
        </w:tabs>
        <w:spacing w:after="0" w:line="240" w:lineRule="auto"/>
        <w:jc w:val="center"/>
        <w:rPr>
          <w:rFonts w:ascii="Arial Narrow" w:hAnsi="Arial Narrow"/>
          <w:b/>
        </w:rPr>
      </w:pPr>
      <w:r w:rsidRPr="00A46FB1">
        <w:rPr>
          <w:rFonts w:ascii="Arial Narrow" w:hAnsi="Arial Narrow"/>
          <w:b/>
        </w:rPr>
        <w:t>ESPECIFICACIONES TÉ</w:t>
      </w:r>
      <w:r w:rsidR="001647D6" w:rsidRPr="00A46FB1">
        <w:rPr>
          <w:rFonts w:ascii="Arial Narrow" w:hAnsi="Arial Narrow"/>
          <w:b/>
        </w:rPr>
        <w:t xml:space="preserve">CNICAS DEL PROCESO </w:t>
      </w:r>
      <w:r w:rsidR="00FB6349" w:rsidRPr="00A46FB1">
        <w:rPr>
          <w:rFonts w:ascii="Arial Narrow" w:hAnsi="Arial Narrow"/>
          <w:b/>
        </w:rPr>
        <w:t>DTOR-</w:t>
      </w:r>
      <w:proofErr w:type="spellStart"/>
      <w:r w:rsidR="00FB6349" w:rsidRPr="00A46FB1">
        <w:rPr>
          <w:rFonts w:ascii="Arial Narrow" w:hAnsi="Arial Narrow"/>
          <w:b/>
        </w:rPr>
        <w:t>SASI</w:t>
      </w:r>
      <w:proofErr w:type="spellEnd"/>
      <w:r w:rsidR="00FB6349" w:rsidRPr="00A46FB1">
        <w:rPr>
          <w:rFonts w:ascii="Arial Narrow" w:hAnsi="Arial Narrow"/>
          <w:b/>
        </w:rPr>
        <w:t>-00</w:t>
      </w:r>
      <w:r w:rsidR="00E86FB4" w:rsidRPr="00A46FB1">
        <w:rPr>
          <w:rFonts w:ascii="Arial Narrow" w:hAnsi="Arial Narrow"/>
          <w:b/>
        </w:rPr>
        <w:t>1</w:t>
      </w:r>
      <w:r w:rsidR="00FB6349" w:rsidRPr="00A46FB1">
        <w:rPr>
          <w:rFonts w:ascii="Arial Narrow" w:hAnsi="Arial Narrow"/>
          <w:b/>
        </w:rPr>
        <w:t>-202</w:t>
      </w:r>
      <w:r w:rsidR="00A46FB1" w:rsidRPr="00A46FB1">
        <w:rPr>
          <w:rFonts w:ascii="Arial Narrow" w:hAnsi="Arial Narrow"/>
          <w:b/>
        </w:rPr>
        <w:t>6</w:t>
      </w:r>
    </w:p>
    <w:p w14:paraId="67C8FAFD" w14:textId="77777777" w:rsidR="00E25C2D" w:rsidRPr="00A46FB1" w:rsidRDefault="00E25C2D" w:rsidP="00143513">
      <w:pPr>
        <w:tabs>
          <w:tab w:val="left" w:pos="284"/>
        </w:tabs>
        <w:spacing w:after="0" w:line="240" w:lineRule="auto"/>
        <w:jc w:val="both"/>
        <w:rPr>
          <w:rFonts w:ascii="Arial Narrow" w:hAnsi="Arial Narrow" w:cs="Arial"/>
          <w:highlight w:val="yellow"/>
        </w:rPr>
      </w:pPr>
    </w:p>
    <w:p w14:paraId="6FF92607" w14:textId="745ABE1B" w:rsidR="001B6E37" w:rsidRPr="00A46FB1" w:rsidRDefault="00FB6349" w:rsidP="00143513">
      <w:pPr>
        <w:tabs>
          <w:tab w:val="left" w:pos="284"/>
        </w:tabs>
        <w:spacing w:after="0" w:line="240" w:lineRule="auto"/>
        <w:jc w:val="both"/>
        <w:rPr>
          <w:rFonts w:ascii="Arial Narrow" w:hAnsi="Arial Narrow"/>
          <w:b/>
          <w:bCs/>
        </w:rPr>
      </w:pPr>
      <w:r w:rsidRPr="00A46FB1">
        <w:rPr>
          <w:rFonts w:ascii="Arial Narrow" w:hAnsi="Arial Narrow" w:cs="Arial"/>
          <w:b/>
          <w:bCs/>
        </w:rPr>
        <w:t>“</w:t>
      </w:r>
      <w:proofErr w:type="spellStart"/>
      <w:r w:rsidR="00E86FB4" w:rsidRPr="00A46FB1">
        <w:rPr>
          <w:rFonts w:ascii="Arial Narrow" w:hAnsi="Arial Narrow" w:cs="Arial"/>
          <w:b/>
          <w:bCs/>
        </w:rPr>
        <w:t>DR07</w:t>
      </w:r>
      <w:proofErr w:type="spellEnd"/>
      <w:r w:rsidR="00E86FB4" w:rsidRPr="00A46FB1">
        <w:rPr>
          <w:rFonts w:ascii="Arial Narrow" w:hAnsi="Arial Narrow" w:cs="Arial"/>
          <w:b/>
          <w:bCs/>
        </w:rPr>
        <w:t xml:space="preserve">-3202008-9-029 - </w:t>
      </w:r>
      <w:proofErr w:type="spellStart"/>
      <w:r w:rsidR="00E86FB4" w:rsidRPr="00A46FB1">
        <w:rPr>
          <w:rFonts w:ascii="Arial Narrow" w:hAnsi="Arial Narrow" w:cs="Arial"/>
          <w:b/>
          <w:bCs/>
        </w:rPr>
        <w:t>DR03</w:t>
      </w:r>
      <w:proofErr w:type="spellEnd"/>
      <w:r w:rsidR="00E86FB4" w:rsidRPr="00A46FB1">
        <w:rPr>
          <w:rFonts w:ascii="Arial Narrow" w:hAnsi="Arial Narrow" w:cs="Arial"/>
          <w:b/>
          <w:bCs/>
        </w:rPr>
        <w:t xml:space="preserve">-3202008-9-015 - </w:t>
      </w:r>
      <w:proofErr w:type="spellStart"/>
      <w:r w:rsidR="00E86FB4" w:rsidRPr="00A46FB1">
        <w:rPr>
          <w:rFonts w:ascii="Arial Narrow" w:hAnsi="Arial Narrow" w:cs="Arial"/>
          <w:b/>
          <w:bCs/>
        </w:rPr>
        <w:t>DR00</w:t>
      </w:r>
      <w:proofErr w:type="spellEnd"/>
      <w:r w:rsidR="00E86FB4" w:rsidRPr="00A46FB1">
        <w:rPr>
          <w:rFonts w:ascii="Arial Narrow" w:hAnsi="Arial Narrow" w:cs="Arial"/>
          <w:b/>
          <w:bCs/>
        </w:rPr>
        <w:t xml:space="preserve">-3202008-9-038 - </w:t>
      </w:r>
      <w:proofErr w:type="spellStart"/>
      <w:r w:rsidR="00E86FB4" w:rsidRPr="00A46FB1">
        <w:rPr>
          <w:rFonts w:ascii="Arial Narrow" w:hAnsi="Arial Narrow" w:cs="Arial"/>
          <w:b/>
          <w:bCs/>
        </w:rPr>
        <w:t>DR08</w:t>
      </w:r>
      <w:proofErr w:type="spellEnd"/>
      <w:r w:rsidR="00E86FB4" w:rsidRPr="00A46FB1">
        <w:rPr>
          <w:rFonts w:ascii="Arial Narrow" w:hAnsi="Arial Narrow" w:cs="Arial"/>
          <w:b/>
          <w:bCs/>
        </w:rPr>
        <w:t xml:space="preserve">-3202032-1-046 - </w:t>
      </w:r>
      <w:proofErr w:type="spellStart"/>
      <w:r w:rsidR="00E86FB4" w:rsidRPr="00A46FB1">
        <w:rPr>
          <w:rFonts w:ascii="Arial Narrow" w:hAnsi="Arial Narrow" w:cs="Arial"/>
          <w:b/>
          <w:bCs/>
        </w:rPr>
        <w:t>DR06</w:t>
      </w:r>
      <w:proofErr w:type="spellEnd"/>
      <w:r w:rsidR="00E86FB4" w:rsidRPr="00A46FB1">
        <w:rPr>
          <w:rFonts w:ascii="Arial Narrow" w:hAnsi="Arial Narrow" w:cs="Arial"/>
          <w:b/>
          <w:bCs/>
        </w:rPr>
        <w:t xml:space="preserve">-3202008-9-040 - </w:t>
      </w:r>
      <w:proofErr w:type="spellStart"/>
      <w:r w:rsidR="00E86FB4" w:rsidRPr="00A46FB1">
        <w:rPr>
          <w:rFonts w:ascii="Arial Narrow" w:hAnsi="Arial Narrow" w:cs="Arial"/>
          <w:b/>
          <w:bCs/>
        </w:rPr>
        <w:t>DR02</w:t>
      </w:r>
      <w:proofErr w:type="spellEnd"/>
      <w:r w:rsidR="00E86FB4" w:rsidRPr="00A46FB1">
        <w:rPr>
          <w:rFonts w:ascii="Arial Narrow" w:hAnsi="Arial Narrow" w:cs="Arial"/>
          <w:b/>
          <w:bCs/>
        </w:rPr>
        <w:t xml:space="preserve">-3202008-9-080 - </w:t>
      </w:r>
      <w:proofErr w:type="spellStart"/>
      <w:r w:rsidR="00E86FB4" w:rsidRPr="00A46FB1">
        <w:rPr>
          <w:rFonts w:ascii="Arial Narrow" w:hAnsi="Arial Narrow" w:cs="Arial"/>
          <w:b/>
          <w:bCs/>
        </w:rPr>
        <w:t>DR02</w:t>
      </w:r>
      <w:proofErr w:type="spellEnd"/>
      <w:r w:rsidR="00E86FB4" w:rsidRPr="00A46FB1">
        <w:rPr>
          <w:rFonts w:ascii="Arial Narrow" w:hAnsi="Arial Narrow" w:cs="Arial"/>
          <w:b/>
          <w:bCs/>
        </w:rPr>
        <w:t>-3202008-15-115  ADQUISICIÓN Y SUMINISTRO DE LLANTAS PARA EL PARQUE AUTOMOTOR INSTITUCIONAL CONFORMADO POR CAMIONETAS Y MOTOCICLETAS, CON DESTINO A LAS ÁREAS PROTEGIDAS ADSCRITAS A LA DIRECCIÓN TERRITORIAL ORINOQUÍA DE PARQUES NACIONALES NATURALES DE COLOMBIA, COMO APORTE A LA IMPLEMENTACIÓN DE LAS ACTIVIDADES PROGRAMADAS EN EL MARCO DE PROYECTO DE CONSERVACIÓN”</w:t>
      </w:r>
    </w:p>
    <w:p w14:paraId="00F62519" w14:textId="77777777" w:rsidR="00E25C2D" w:rsidRPr="00A46FB1" w:rsidRDefault="00E25C2D" w:rsidP="00143513">
      <w:pPr>
        <w:tabs>
          <w:tab w:val="left" w:pos="284"/>
        </w:tabs>
        <w:spacing w:after="0" w:line="240" w:lineRule="auto"/>
        <w:jc w:val="both"/>
        <w:rPr>
          <w:rFonts w:ascii="Arial Narrow" w:hAnsi="Arial Narrow"/>
        </w:rPr>
      </w:pPr>
    </w:p>
    <w:p w14:paraId="4434DA25" w14:textId="77E39EC1" w:rsidR="001B6E37" w:rsidRPr="00A46FB1" w:rsidRDefault="001B6E37" w:rsidP="00143513">
      <w:pPr>
        <w:pStyle w:val="Textoindependiente"/>
        <w:tabs>
          <w:tab w:val="left" w:pos="284"/>
        </w:tabs>
        <w:rPr>
          <w:rFonts w:ascii="Arial Narrow" w:hAnsi="Arial Narrow"/>
          <w:b/>
          <w:i w:val="0"/>
          <w:sz w:val="22"/>
          <w:szCs w:val="22"/>
        </w:rPr>
      </w:pPr>
      <w:r w:rsidRPr="00A46FB1">
        <w:rPr>
          <w:rFonts w:ascii="Arial Narrow" w:hAnsi="Arial Narrow"/>
          <w:b/>
          <w:i w:val="0"/>
          <w:sz w:val="22"/>
          <w:szCs w:val="22"/>
        </w:rPr>
        <w:t xml:space="preserve">DESCRIPCIÓN </w:t>
      </w:r>
      <w:r w:rsidR="004539AE" w:rsidRPr="00A46FB1">
        <w:rPr>
          <w:rFonts w:ascii="Arial Narrow" w:hAnsi="Arial Narrow"/>
          <w:b/>
          <w:i w:val="0"/>
          <w:sz w:val="22"/>
          <w:szCs w:val="22"/>
        </w:rPr>
        <w:t>TÉCNICA</w:t>
      </w:r>
      <w:r w:rsidRPr="00A46FB1">
        <w:rPr>
          <w:rFonts w:ascii="Arial Narrow" w:hAnsi="Arial Narrow"/>
          <w:b/>
          <w:i w:val="0"/>
          <w:sz w:val="22"/>
          <w:szCs w:val="22"/>
        </w:rPr>
        <w:t xml:space="preserve"> DE LOS BIENES O SERVICIO</w:t>
      </w:r>
      <w:r w:rsidR="004539AE" w:rsidRPr="00A46FB1">
        <w:rPr>
          <w:rFonts w:ascii="Arial Narrow" w:hAnsi="Arial Narrow"/>
          <w:b/>
          <w:i w:val="0"/>
          <w:sz w:val="22"/>
          <w:szCs w:val="22"/>
        </w:rPr>
        <w:t>S</w:t>
      </w:r>
    </w:p>
    <w:p w14:paraId="10A0F55B" w14:textId="77777777" w:rsidR="004539AE" w:rsidRPr="00A46FB1" w:rsidRDefault="004539AE" w:rsidP="00143513">
      <w:pPr>
        <w:tabs>
          <w:tab w:val="left" w:pos="284"/>
        </w:tabs>
        <w:spacing w:after="0" w:line="240" w:lineRule="auto"/>
        <w:rPr>
          <w:rFonts w:ascii="Arial Narrow" w:hAnsi="Arial Narrow"/>
          <w:b/>
          <w:bCs/>
        </w:rPr>
      </w:pPr>
      <w:bookmarkStart w:id="0" w:name="_Hlk195521022"/>
    </w:p>
    <w:p w14:paraId="025EDF4D" w14:textId="77777777" w:rsidR="004539AE" w:rsidRPr="00A46FB1" w:rsidRDefault="004539AE" w:rsidP="00143513">
      <w:pPr>
        <w:tabs>
          <w:tab w:val="left" w:pos="284"/>
        </w:tabs>
        <w:spacing w:after="0" w:line="240" w:lineRule="auto"/>
        <w:jc w:val="both"/>
        <w:rPr>
          <w:rFonts w:ascii="Arial Narrow" w:hAnsi="Arial Narrow" w:cs="Arial"/>
          <w:lang w:eastAsia="es-CO"/>
        </w:rPr>
      </w:pPr>
      <w:r w:rsidRPr="00A46FB1">
        <w:rPr>
          <w:rFonts w:ascii="Arial Narrow" w:hAnsi="Arial Narrow" w:cs="Arial"/>
          <w:lang w:eastAsia="es-CO"/>
        </w:rPr>
        <w:t>Los elementos a adquirir son los siguientes:</w:t>
      </w:r>
    </w:p>
    <w:p w14:paraId="0CA9458C" w14:textId="77777777" w:rsidR="004539AE" w:rsidRPr="00A46FB1" w:rsidRDefault="004539AE" w:rsidP="00143513">
      <w:pPr>
        <w:tabs>
          <w:tab w:val="left" w:pos="284"/>
        </w:tabs>
        <w:spacing w:after="0" w:line="240" w:lineRule="auto"/>
        <w:jc w:val="both"/>
        <w:rPr>
          <w:rFonts w:ascii="Arial Narrow" w:hAnsi="Arial Narrow" w:cs="Arial"/>
          <w:color w:val="0070C0"/>
          <w:lang w:eastAsia="es-CO"/>
        </w:rPr>
      </w:pPr>
    </w:p>
    <w:tbl>
      <w:tblPr>
        <w:tblW w:w="8600" w:type="dxa"/>
        <w:tblCellMar>
          <w:left w:w="70" w:type="dxa"/>
          <w:right w:w="70" w:type="dxa"/>
        </w:tblCellMar>
        <w:tblLook w:val="04A0" w:firstRow="1" w:lastRow="0" w:firstColumn="1" w:lastColumn="0" w:noHBand="0" w:noVBand="1"/>
      </w:tblPr>
      <w:tblGrid>
        <w:gridCol w:w="571"/>
        <w:gridCol w:w="4540"/>
        <w:gridCol w:w="1880"/>
        <w:gridCol w:w="1640"/>
      </w:tblGrid>
      <w:tr w:rsidR="00F05509" w:rsidRPr="00F05509" w14:paraId="4F2275B5" w14:textId="77777777" w:rsidTr="00F05509">
        <w:trPr>
          <w:trHeight w:val="576"/>
          <w:tblHeader/>
        </w:trPr>
        <w:tc>
          <w:tcPr>
            <w:tcW w:w="540" w:type="dxa"/>
            <w:tcBorders>
              <w:top w:val="single" w:sz="4" w:space="0" w:color="auto"/>
              <w:left w:val="single" w:sz="4" w:space="0" w:color="auto"/>
              <w:bottom w:val="single" w:sz="4" w:space="0" w:color="auto"/>
              <w:right w:val="single" w:sz="4" w:space="0" w:color="auto"/>
            </w:tcBorders>
            <w:noWrap/>
            <w:vAlign w:val="center"/>
            <w:hideMark/>
          </w:tcPr>
          <w:p w14:paraId="6F8F1971"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ÍTEM</w:t>
            </w:r>
          </w:p>
        </w:tc>
        <w:tc>
          <w:tcPr>
            <w:tcW w:w="4540" w:type="dxa"/>
            <w:tcBorders>
              <w:top w:val="single" w:sz="4" w:space="0" w:color="auto"/>
              <w:left w:val="nil"/>
              <w:bottom w:val="single" w:sz="4" w:space="0" w:color="auto"/>
              <w:right w:val="single" w:sz="4" w:space="0" w:color="auto"/>
            </w:tcBorders>
            <w:noWrap/>
            <w:vAlign w:val="center"/>
            <w:hideMark/>
          </w:tcPr>
          <w:p w14:paraId="5FCFE7C7"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DESCRIPCIÓN</w:t>
            </w:r>
          </w:p>
        </w:tc>
        <w:tc>
          <w:tcPr>
            <w:tcW w:w="1880" w:type="dxa"/>
            <w:tcBorders>
              <w:top w:val="single" w:sz="4" w:space="0" w:color="auto"/>
              <w:left w:val="nil"/>
              <w:bottom w:val="single" w:sz="4" w:space="0" w:color="auto"/>
              <w:right w:val="single" w:sz="4" w:space="0" w:color="auto"/>
            </w:tcBorders>
            <w:vAlign w:val="center"/>
            <w:hideMark/>
          </w:tcPr>
          <w:p w14:paraId="45FBB481"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UNIDAD DE MEDIDA</w:t>
            </w:r>
          </w:p>
        </w:tc>
        <w:tc>
          <w:tcPr>
            <w:tcW w:w="1640" w:type="dxa"/>
            <w:tcBorders>
              <w:top w:val="single" w:sz="4" w:space="0" w:color="auto"/>
              <w:left w:val="nil"/>
              <w:bottom w:val="single" w:sz="4" w:space="0" w:color="auto"/>
              <w:right w:val="single" w:sz="4" w:space="0" w:color="auto"/>
            </w:tcBorders>
            <w:vAlign w:val="center"/>
            <w:hideMark/>
          </w:tcPr>
          <w:p w14:paraId="64489253"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CANTIDADES</w:t>
            </w:r>
            <w:r w:rsidRPr="00F05509">
              <w:rPr>
                <w:rFonts w:ascii="Arial Narrow" w:hAnsi="Arial Narrow" w:cs="Arial"/>
                <w:b/>
                <w:bCs/>
                <w:color w:val="000000"/>
                <w:lang w:eastAsia="es-CO"/>
              </w:rPr>
              <w:br/>
              <w:t>TOTALES</w:t>
            </w:r>
          </w:p>
        </w:tc>
      </w:tr>
      <w:tr w:rsidR="00F05509" w:rsidRPr="00F05509" w14:paraId="1C7E44F2" w14:textId="77777777" w:rsidTr="00F05509">
        <w:trPr>
          <w:trHeight w:val="1666"/>
        </w:trPr>
        <w:tc>
          <w:tcPr>
            <w:tcW w:w="540" w:type="dxa"/>
            <w:tcBorders>
              <w:top w:val="nil"/>
              <w:left w:val="single" w:sz="4" w:space="0" w:color="auto"/>
              <w:bottom w:val="single" w:sz="4" w:space="0" w:color="auto"/>
              <w:right w:val="single" w:sz="4" w:space="0" w:color="auto"/>
            </w:tcBorders>
            <w:noWrap/>
            <w:vAlign w:val="center"/>
            <w:hideMark/>
          </w:tcPr>
          <w:p w14:paraId="780A8EBF"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1</w:t>
            </w:r>
          </w:p>
        </w:tc>
        <w:tc>
          <w:tcPr>
            <w:tcW w:w="4540" w:type="dxa"/>
            <w:tcBorders>
              <w:top w:val="nil"/>
              <w:left w:val="nil"/>
              <w:bottom w:val="single" w:sz="4" w:space="0" w:color="auto"/>
              <w:right w:val="single" w:sz="4" w:space="0" w:color="auto"/>
            </w:tcBorders>
            <w:vAlign w:val="center"/>
            <w:hideMark/>
          </w:tcPr>
          <w:p w14:paraId="4813281A"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 xml:space="preserve">Llanta para camioneta </w:t>
            </w:r>
            <w:r w:rsidRPr="00F05509">
              <w:rPr>
                <w:rFonts w:ascii="Arial Narrow" w:hAnsi="Arial Narrow" w:cs="Arial"/>
                <w:b/>
                <w:bCs/>
                <w:color w:val="000000"/>
                <w:lang w:eastAsia="es-CO"/>
              </w:rPr>
              <w:br/>
              <w:t>Uso / Categoría: (M/T) Terreno de barro</w:t>
            </w:r>
            <w:r w:rsidRPr="00F05509">
              <w:rPr>
                <w:rFonts w:ascii="Arial Narrow" w:hAnsi="Arial Narrow" w:cs="Arial"/>
                <w:b/>
                <w:bCs/>
                <w:color w:val="000000"/>
                <w:lang w:eastAsia="es-CO"/>
              </w:rPr>
              <w:br/>
              <w:t>Medida: 265/75 Rin 16</w:t>
            </w:r>
            <w:r w:rsidRPr="00F05509">
              <w:rPr>
                <w:rFonts w:ascii="Arial Narrow" w:hAnsi="Arial Narrow" w:cs="Arial"/>
                <w:b/>
                <w:bCs/>
                <w:color w:val="000000"/>
                <w:lang w:eastAsia="es-CO"/>
              </w:rPr>
              <w:br/>
              <w:t>Índice de velocidad (Máxima): Q</w:t>
            </w:r>
            <w:r w:rsidRPr="00F05509">
              <w:rPr>
                <w:rFonts w:ascii="Arial Narrow" w:hAnsi="Arial Narrow" w:cs="Arial"/>
                <w:b/>
                <w:bCs/>
                <w:color w:val="000000"/>
                <w:lang w:eastAsia="es-CO"/>
              </w:rPr>
              <w:br/>
              <w:t>Velocidad Máxima: 160 km/h</w:t>
            </w:r>
            <w:r w:rsidRPr="00F05509">
              <w:rPr>
                <w:rFonts w:ascii="Arial Narrow" w:hAnsi="Arial Narrow" w:cs="Arial"/>
                <w:b/>
                <w:bCs/>
                <w:color w:val="000000"/>
                <w:lang w:eastAsia="es-CO"/>
              </w:rPr>
              <w:br/>
              <w:t>Índice de carga: 123/120</w:t>
            </w:r>
            <w:r w:rsidRPr="00F05509">
              <w:rPr>
                <w:rFonts w:ascii="Arial Narrow" w:hAnsi="Arial Narrow" w:cs="Arial"/>
                <w:b/>
                <w:bCs/>
                <w:color w:val="000000"/>
                <w:lang w:eastAsia="es-CO"/>
              </w:rPr>
              <w:br/>
              <w:t>Capacidad de carga por llanta:  1550/ 1400 Kg</w:t>
            </w:r>
            <w:r w:rsidRPr="00F05509">
              <w:rPr>
                <w:rFonts w:ascii="Arial Narrow" w:hAnsi="Arial Narrow" w:cs="Arial"/>
                <w:b/>
                <w:bCs/>
                <w:color w:val="000000"/>
                <w:lang w:eastAsia="es-CO"/>
              </w:rPr>
              <w:br/>
            </w:r>
            <w:proofErr w:type="spellStart"/>
            <w:r w:rsidRPr="00F05509">
              <w:rPr>
                <w:rFonts w:ascii="Arial Narrow" w:hAnsi="Arial Narrow" w:cs="Arial"/>
                <w:b/>
                <w:bCs/>
                <w:color w:val="000000"/>
                <w:lang w:eastAsia="es-CO"/>
              </w:rPr>
              <w:t>Sellomatic</w:t>
            </w:r>
            <w:proofErr w:type="spellEnd"/>
            <w:r w:rsidRPr="00F05509">
              <w:rPr>
                <w:rFonts w:ascii="Arial Narrow" w:hAnsi="Arial Narrow" w:cs="Arial"/>
                <w:b/>
                <w:bCs/>
                <w:color w:val="000000"/>
                <w:lang w:eastAsia="es-CO"/>
              </w:rPr>
              <w:t>: Si</w:t>
            </w:r>
          </w:p>
        </w:tc>
        <w:tc>
          <w:tcPr>
            <w:tcW w:w="1880" w:type="dxa"/>
            <w:tcBorders>
              <w:top w:val="nil"/>
              <w:left w:val="nil"/>
              <w:bottom w:val="single" w:sz="4" w:space="0" w:color="auto"/>
              <w:right w:val="single" w:sz="4" w:space="0" w:color="auto"/>
            </w:tcBorders>
            <w:noWrap/>
            <w:vAlign w:val="center"/>
            <w:hideMark/>
          </w:tcPr>
          <w:p w14:paraId="21F64AE2"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Unidad</w:t>
            </w:r>
          </w:p>
        </w:tc>
        <w:tc>
          <w:tcPr>
            <w:tcW w:w="1640" w:type="dxa"/>
            <w:tcBorders>
              <w:top w:val="nil"/>
              <w:left w:val="nil"/>
              <w:bottom w:val="single" w:sz="4" w:space="0" w:color="auto"/>
              <w:right w:val="single" w:sz="4" w:space="0" w:color="auto"/>
            </w:tcBorders>
            <w:noWrap/>
            <w:vAlign w:val="center"/>
            <w:hideMark/>
          </w:tcPr>
          <w:p w14:paraId="00A386FD"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12</w:t>
            </w:r>
          </w:p>
        </w:tc>
      </w:tr>
      <w:tr w:rsidR="00F05509" w:rsidRPr="00F05509" w14:paraId="45D610DD" w14:textId="77777777" w:rsidTr="00F05509">
        <w:trPr>
          <w:trHeight w:val="1835"/>
        </w:trPr>
        <w:tc>
          <w:tcPr>
            <w:tcW w:w="540" w:type="dxa"/>
            <w:tcBorders>
              <w:top w:val="nil"/>
              <w:left w:val="single" w:sz="4" w:space="0" w:color="auto"/>
              <w:bottom w:val="single" w:sz="4" w:space="0" w:color="auto"/>
              <w:right w:val="single" w:sz="4" w:space="0" w:color="auto"/>
            </w:tcBorders>
            <w:noWrap/>
            <w:vAlign w:val="center"/>
            <w:hideMark/>
          </w:tcPr>
          <w:p w14:paraId="3327B1C3"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2</w:t>
            </w:r>
          </w:p>
        </w:tc>
        <w:tc>
          <w:tcPr>
            <w:tcW w:w="4540" w:type="dxa"/>
            <w:tcBorders>
              <w:top w:val="nil"/>
              <w:left w:val="nil"/>
              <w:bottom w:val="single" w:sz="4" w:space="0" w:color="auto"/>
              <w:right w:val="single" w:sz="4" w:space="0" w:color="auto"/>
            </w:tcBorders>
            <w:vAlign w:val="center"/>
            <w:hideMark/>
          </w:tcPr>
          <w:p w14:paraId="14DB4D83"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 xml:space="preserve">Llanta para camioneta </w:t>
            </w:r>
            <w:r w:rsidRPr="00F05509">
              <w:rPr>
                <w:rFonts w:ascii="Arial Narrow" w:hAnsi="Arial Narrow" w:cs="Arial"/>
                <w:b/>
                <w:bCs/>
                <w:color w:val="000000"/>
                <w:lang w:eastAsia="es-CO"/>
              </w:rPr>
              <w:br/>
              <w:t>Uso / Categoría: (A/T) Todo Terreno</w:t>
            </w:r>
            <w:r w:rsidRPr="00F05509">
              <w:rPr>
                <w:rFonts w:ascii="Arial Narrow" w:hAnsi="Arial Narrow" w:cs="Arial"/>
                <w:b/>
                <w:bCs/>
                <w:color w:val="000000"/>
                <w:lang w:eastAsia="es-CO"/>
              </w:rPr>
              <w:br/>
              <w:t>Medida: 265/70 Rin 17</w:t>
            </w:r>
            <w:r w:rsidRPr="00F05509">
              <w:rPr>
                <w:rFonts w:ascii="Arial Narrow" w:hAnsi="Arial Narrow" w:cs="Arial"/>
                <w:b/>
                <w:bCs/>
                <w:color w:val="000000"/>
                <w:lang w:eastAsia="es-CO"/>
              </w:rPr>
              <w:br/>
              <w:t>Índice de velocidad (Máxima): S</w:t>
            </w:r>
            <w:r w:rsidRPr="00F05509">
              <w:rPr>
                <w:rFonts w:ascii="Arial Narrow" w:hAnsi="Arial Narrow" w:cs="Arial"/>
                <w:b/>
                <w:bCs/>
                <w:color w:val="000000"/>
                <w:lang w:eastAsia="es-CO"/>
              </w:rPr>
              <w:br/>
              <w:t>Velocidad Máxima: 180 km/h</w:t>
            </w:r>
            <w:r w:rsidRPr="00F05509">
              <w:rPr>
                <w:rFonts w:ascii="Arial Narrow" w:hAnsi="Arial Narrow" w:cs="Arial"/>
                <w:b/>
                <w:bCs/>
                <w:color w:val="000000"/>
                <w:lang w:eastAsia="es-CO"/>
              </w:rPr>
              <w:br/>
              <w:t>Índice de carga: 113</w:t>
            </w:r>
            <w:r w:rsidRPr="00F05509">
              <w:rPr>
                <w:rFonts w:ascii="Arial Narrow" w:hAnsi="Arial Narrow" w:cs="Arial"/>
                <w:b/>
                <w:bCs/>
                <w:color w:val="000000"/>
                <w:lang w:eastAsia="es-CO"/>
              </w:rPr>
              <w:br/>
              <w:t>Capacidad de carga por llanta: 1150 Kg</w:t>
            </w:r>
            <w:r w:rsidRPr="00F05509">
              <w:rPr>
                <w:rFonts w:ascii="Arial Narrow" w:hAnsi="Arial Narrow" w:cs="Arial"/>
                <w:b/>
                <w:bCs/>
                <w:color w:val="000000"/>
                <w:lang w:eastAsia="es-CO"/>
              </w:rPr>
              <w:br/>
            </w:r>
            <w:proofErr w:type="spellStart"/>
            <w:r w:rsidRPr="00F05509">
              <w:rPr>
                <w:rFonts w:ascii="Arial Narrow" w:hAnsi="Arial Narrow" w:cs="Arial"/>
                <w:b/>
                <w:bCs/>
                <w:color w:val="000000"/>
                <w:lang w:eastAsia="es-CO"/>
              </w:rPr>
              <w:t>Sellomatic</w:t>
            </w:r>
            <w:proofErr w:type="spellEnd"/>
            <w:r w:rsidRPr="00F05509">
              <w:rPr>
                <w:rFonts w:ascii="Arial Narrow" w:hAnsi="Arial Narrow" w:cs="Arial"/>
                <w:b/>
                <w:bCs/>
                <w:color w:val="000000"/>
                <w:lang w:eastAsia="es-CO"/>
              </w:rPr>
              <w:t>: Si</w:t>
            </w:r>
          </w:p>
        </w:tc>
        <w:tc>
          <w:tcPr>
            <w:tcW w:w="1880" w:type="dxa"/>
            <w:tcBorders>
              <w:top w:val="nil"/>
              <w:left w:val="nil"/>
              <w:bottom w:val="single" w:sz="4" w:space="0" w:color="auto"/>
              <w:right w:val="single" w:sz="4" w:space="0" w:color="auto"/>
            </w:tcBorders>
            <w:noWrap/>
            <w:vAlign w:val="center"/>
            <w:hideMark/>
          </w:tcPr>
          <w:p w14:paraId="3C39573F"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Unidad</w:t>
            </w:r>
          </w:p>
        </w:tc>
        <w:tc>
          <w:tcPr>
            <w:tcW w:w="1640" w:type="dxa"/>
            <w:tcBorders>
              <w:top w:val="nil"/>
              <w:left w:val="nil"/>
              <w:bottom w:val="single" w:sz="4" w:space="0" w:color="auto"/>
              <w:right w:val="single" w:sz="4" w:space="0" w:color="auto"/>
            </w:tcBorders>
            <w:noWrap/>
            <w:vAlign w:val="center"/>
            <w:hideMark/>
          </w:tcPr>
          <w:p w14:paraId="7ED4D400"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15</w:t>
            </w:r>
          </w:p>
        </w:tc>
      </w:tr>
      <w:tr w:rsidR="00F05509" w:rsidRPr="00F05509" w14:paraId="0A6E3456" w14:textId="77777777" w:rsidTr="00F05509">
        <w:trPr>
          <w:trHeight w:val="1847"/>
        </w:trPr>
        <w:tc>
          <w:tcPr>
            <w:tcW w:w="540" w:type="dxa"/>
            <w:tcBorders>
              <w:top w:val="nil"/>
              <w:left w:val="single" w:sz="4" w:space="0" w:color="auto"/>
              <w:bottom w:val="single" w:sz="4" w:space="0" w:color="auto"/>
              <w:right w:val="single" w:sz="4" w:space="0" w:color="auto"/>
            </w:tcBorders>
            <w:noWrap/>
            <w:vAlign w:val="center"/>
            <w:hideMark/>
          </w:tcPr>
          <w:p w14:paraId="4051DAB5"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3</w:t>
            </w:r>
          </w:p>
        </w:tc>
        <w:tc>
          <w:tcPr>
            <w:tcW w:w="4540" w:type="dxa"/>
            <w:tcBorders>
              <w:top w:val="nil"/>
              <w:left w:val="nil"/>
              <w:bottom w:val="single" w:sz="4" w:space="0" w:color="auto"/>
              <w:right w:val="single" w:sz="4" w:space="0" w:color="auto"/>
            </w:tcBorders>
            <w:vAlign w:val="center"/>
            <w:hideMark/>
          </w:tcPr>
          <w:p w14:paraId="1F40253A"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Llanta para camioneta</w:t>
            </w:r>
            <w:r w:rsidRPr="00F05509">
              <w:rPr>
                <w:rFonts w:ascii="Arial Narrow" w:hAnsi="Arial Narrow" w:cs="Arial"/>
                <w:b/>
                <w:bCs/>
                <w:color w:val="000000"/>
                <w:lang w:eastAsia="es-CO"/>
              </w:rPr>
              <w:br/>
              <w:t>Uso / Categoría: (A/T) Todo Terreno</w:t>
            </w:r>
            <w:r w:rsidRPr="00F05509">
              <w:rPr>
                <w:rFonts w:ascii="Arial Narrow" w:hAnsi="Arial Narrow" w:cs="Arial"/>
                <w:b/>
                <w:bCs/>
                <w:color w:val="000000"/>
                <w:lang w:eastAsia="es-CO"/>
              </w:rPr>
              <w:br/>
              <w:t>Medida: 265/60 Rin 19</w:t>
            </w:r>
            <w:r w:rsidRPr="00F05509">
              <w:rPr>
                <w:rFonts w:ascii="Arial Narrow" w:hAnsi="Arial Narrow" w:cs="Arial"/>
                <w:b/>
                <w:bCs/>
                <w:color w:val="000000"/>
                <w:lang w:eastAsia="es-CO"/>
              </w:rPr>
              <w:br/>
              <w:t>Índice de velocidad (Máxima): R</w:t>
            </w:r>
            <w:r w:rsidRPr="00F05509">
              <w:rPr>
                <w:rFonts w:ascii="Arial Narrow" w:hAnsi="Arial Narrow" w:cs="Arial"/>
                <w:b/>
                <w:bCs/>
                <w:color w:val="000000"/>
                <w:lang w:eastAsia="es-CO"/>
              </w:rPr>
              <w:br/>
              <w:t>Velocidad Máxima: 170 km /H</w:t>
            </w:r>
            <w:r w:rsidRPr="00F05509">
              <w:rPr>
                <w:rFonts w:ascii="Arial Narrow" w:hAnsi="Arial Narrow" w:cs="Arial"/>
                <w:b/>
                <w:bCs/>
                <w:color w:val="000000"/>
                <w:lang w:eastAsia="es-CO"/>
              </w:rPr>
              <w:br/>
              <w:t>Índice de carga: 119/116</w:t>
            </w:r>
            <w:r w:rsidRPr="00F05509">
              <w:rPr>
                <w:rFonts w:ascii="Arial Narrow" w:hAnsi="Arial Narrow" w:cs="Arial"/>
                <w:b/>
                <w:bCs/>
                <w:color w:val="000000"/>
                <w:lang w:eastAsia="es-CO"/>
              </w:rPr>
              <w:br/>
              <w:t>Capacidad de carga por llanta: 1360/1250 (Kg-</w:t>
            </w:r>
            <w:proofErr w:type="spellStart"/>
            <w:r w:rsidRPr="00F05509">
              <w:rPr>
                <w:rFonts w:ascii="Arial Narrow" w:hAnsi="Arial Narrow" w:cs="Arial"/>
                <w:b/>
                <w:bCs/>
                <w:color w:val="000000"/>
                <w:lang w:eastAsia="es-CO"/>
              </w:rPr>
              <w:t>Máx</w:t>
            </w:r>
            <w:proofErr w:type="spellEnd"/>
            <w:r w:rsidRPr="00F05509">
              <w:rPr>
                <w:rFonts w:ascii="Arial Narrow" w:hAnsi="Arial Narrow" w:cs="Arial"/>
                <w:b/>
                <w:bCs/>
                <w:color w:val="000000"/>
                <w:lang w:eastAsia="es-CO"/>
              </w:rPr>
              <w:t xml:space="preserve">) </w:t>
            </w:r>
            <w:r w:rsidRPr="00F05509">
              <w:rPr>
                <w:rFonts w:ascii="Arial Narrow" w:hAnsi="Arial Narrow" w:cs="Arial"/>
                <w:b/>
                <w:bCs/>
                <w:color w:val="000000"/>
                <w:lang w:eastAsia="es-CO"/>
              </w:rPr>
              <w:br/>
            </w:r>
            <w:proofErr w:type="spellStart"/>
            <w:r w:rsidRPr="00F05509">
              <w:rPr>
                <w:rFonts w:ascii="Arial Narrow" w:hAnsi="Arial Narrow" w:cs="Arial"/>
                <w:b/>
                <w:bCs/>
                <w:color w:val="000000"/>
                <w:lang w:eastAsia="es-CO"/>
              </w:rPr>
              <w:t>Sellomatic</w:t>
            </w:r>
            <w:proofErr w:type="spellEnd"/>
            <w:r w:rsidRPr="00F05509">
              <w:rPr>
                <w:rFonts w:ascii="Arial Narrow" w:hAnsi="Arial Narrow" w:cs="Arial"/>
                <w:b/>
                <w:bCs/>
                <w:color w:val="000000"/>
                <w:lang w:eastAsia="es-CO"/>
              </w:rPr>
              <w:t>: Si</w:t>
            </w:r>
          </w:p>
        </w:tc>
        <w:tc>
          <w:tcPr>
            <w:tcW w:w="1880" w:type="dxa"/>
            <w:tcBorders>
              <w:top w:val="nil"/>
              <w:left w:val="nil"/>
              <w:bottom w:val="single" w:sz="4" w:space="0" w:color="auto"/>
              <w:right w:val="single" w:sz="4" w:space="0" w:color="auto"/>
            </w:tcBorders>
            <w:noWrap/>
            <w:vAlign w:val="center"/>
            <w:hideMark/>
          </w:tcPr>
          <w:p w14:paraId="7AE0E2E1"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Unidad</w:t>
            </w:r>
          </w:p>
        </w:tc>
        <w:tc>
          <w:tcPr>
            <w:tcW w:w="1640" w:type="dxa"/>
            <w:tcBorders>
              <w:top w:val="nil"/>
              <w:left w:val="nil"/>
              <w:bottom w:val="single" w:sz="4" w:space="0" w:color="auto"/>
              <w:right w:val="single" w:sz="4" w:space="0" w:color="auto"/>
            </w:tcBorders>
            <w:noWrap/>
            <w:vAlign w:val="center"/>
            <w:hideMark/>
          </w:tcPr>
          <w:p w14:paraId="206CD683"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13</w:t>
            </w:r>
          </w:p>
        </w:tc>
      </w:tr>
      <w:tr w:rsidR="00F05509" w:rsidRPr="00F05509" w14:paraId="332E2234" w14:textId="77777777" w:rsidTr="00F05509">
        <w:trPr>
          <w:trHeight w:val="1781"/>
        </w:trPr>
        <w:tc>
          <w:tcPr>
            <w:tcW w:w="540" w:type="dxa"/>
            <w:tcBorders>
              <w:top w:val="nil"/>
              <w:left w:val="single" w:sz="4" w:space="0" w:color="auto"/>
              <w:bottom w:val="single" w:sz="4" w:space="0" w:color="auto"/>
              <w:right w:val="single" w:sz="4" w:space="0" w:color="auto"/>
            </w:tcBorders>
            <w:noWrap/>
            <w:vAlign w:val="center"/>
            <w:hideMark/>
          </w:tcPr>
          <w:p w14:paraId="40DA8B6D"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lastRenderedPageBreak/>
              <w:t>4</w:t>
            </w:r>
          </w:p>
        </w:tc>
        <w:tc>
          <w:tcPr>
            <w:tcW w:w="4540" w:type="dxa"/>
            <w:tcBorders>
              <w:top w:val="nil"/>
              <w:left w:val="nil"/>
              <w:bottom w:val="single" w:sz="4" w:space="0" w:color="auto"/>
              <w:right w:val="single" w:sz="4" w:space="0" w:color="auto"/>
            </w:tcBorders>
            <w:vAlign w:val="center"/>
            <w:hideMark/>
          </w:tcPr>
          <w:p w14:paraId="1B23B9AE"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Llanta para camioneta</w:t>
            </w:r>
            <w:r w:rsidRPr="00F05509">
              <w:rPr>
                <w:rFonts w:ascii="Arial Narrow" w:hAnsi="Arial Narrow" w:cs="Arial"/>
                <w:b/>
                <w:bCs/>
                <w:color w:val="000000"/>
                <w:lang w:eastAsia="es-CO"/>
              </w:rPr>
              <w:br/>
              <w:t>Uso / Categoría: (H/T) carreteras pavimentadas</w:t>
            </w:r>
            <w:r w:rsidRPr="00F05509">
              <w:rPr>
                <w:rFonts w:ascii="Arial Narrow" w:hAnsi="Arial Narrow" w:cs="Arial"/>
                <w:b/>
                <w:bCs/>
                <w:color w:val="000000"/>
                <w:lang w:eastAsia="es-CO"/>
              </w:rPr>
              <w:br/>
              <w:t>Medida: 235/55 Rin 19</w:t>
            </w:r>
            <w:r w:rsidRPr="00F05509">
              <w:rPr>
                <w:rFonts w:ascii="Arial Narrow" w:hAnsi="Arial Narrow" w:cs="Arial"/>
                <w:b/>
                <w:bCs/>
                <w:color w:val="000000"/>
                <w:lang w:eastAsia="es-CO"/>
              </w:rPr>
              <w:br/>
              <w:t>Índice de velocidad (Máxima): W</w:t>
            </w:r>
            <w:r w:rsidRPr="00F05509">
              <w:rPr>
                <w:rFonts w:ascii="Arial Narrow" w:hAnsi="Arial Narrow" w:cs="Arial"/>
                <w:b/>
                <w:bCs/>
                <w:color w:val="000000"/>
                <w:lang w:eastAsia="es-CO"/>
              </w:rPr>
              <w:br/>
              <w:t>Velocidad Máxima: 270 km /H</w:t>
            </w:r>
            <w:r w:rsidRPr="00F05509">
              <w:rPr>
                <w:rFonts w:ascii="Arial Narrow" w:hAnsi="Arial Narrow" w:cs="Arial"/>
                <w:b/>
                <w:bCs/>
                <w:color w:val="000000"/>
                <w:lang w:eastAsia="es-CO"/>
              </w:rPr>
              <w:br/>
              <w:t>Índice de carga: 105</w:t>
            </w:r>
            <w:r w:rsidRPr="00F05509">
              <w:rPr>
                <w:rFonts w:ascii="Arial Narrow" w:hAnsi="Arial Narrow" w:cs="Arial"/>
                <w:b/>
                <w:bCs/>
                <w:color w:val="000000"/>
                <w:lang w:eastAsia="es-CO"/>
              </w:rPr>
              <w:br/>
              <w:t>Capacidad de carga por llanta: 925 kg</w:t>
            </w:r>
            <w:r w:rsidRPr="00F05509">
              <w:rPr>
                <w:rFonts w:ascii="Arial Narrow" w:hAnsi="Arial Narrow" w:cs="Arial"/>
                <w:b/>
                <w:bCs/>
                <w:color w:val="000000"/>
                <w:lang w:eastAsia="es-CO"/>
              </w:rPr>
              <w:br/>
            </w:r>
            <w:proofErr w:type="spellStart"/>
            <w:r w:rsidRPr="00F05509">
              <w:rPr>
                <w:rFonts w:ascii="Arial Narrow" w:hAnsi="Arial Narrow" w:cs="Arial"/>
                <w:b/>
                <w:bCs/>
                <w:color w:val="000000"/>
                <w:lang w:eastAsia="es-CO"/>
              </w:rPr>
              <w:t>Sellomatic</w:t>
            </w:r>
            <w:proofErr w:type="spellEnd"/>
            <w:r w:rsidRPr="00F05509">
              <w:rPr>
                <w:rFonts w:ascii="Arial Narrow" w:hAnsi="Arial Narrow" w:cs="Arial"/>
                <w:b/>
                <w:bCs/>
                <w:color w:val="000000"/>
                <w:lang w:eastAsia="es-CO"/>
              </w:rPr>
              <w:t>: Si</w:t>
            </w:r>
          </w:p>
        </w:tc>
        <w:tc>
          <w:tcPr>
            <w:tcW w:w="1880" w:type="dxa"/>
            <w:tcBorders>
              <w:top w:val="nil"/>
              <w:left w:val="nil"/>
              <w:bottom w:val="single" w:sz="4" w:space="0" w:color="auto"/>
              <w:right w:val="single" w:sz="4" w:space="0" w:color="auto"/>
            </w:tcBorders>
            <w:noWrap/>
            <w:vAlign w:val="center"/>
            <w:hideMark/>
          </w:tcPr>
          <w:p w14:paraId="4496FCF6"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Unidad</w:t>
            </w:r>
          </w:p>
        </w:tc>
        <w:tc>
          <w:tcPr>
            <w:tcW w:w="1640" w:type="dxa"/>
            <w:tcBorders>
              <w:top w:val="nil"/>
              <w:left w:val="nil"/>
              <w:bottom w:val="single" w:sz="4" w:space="0" w:color="auto"/>
              <w:right w:val="single" w:sz="4" w:space="0" w:color="auto"/>
            </w:tcBorders>
            <w:noWrap/>
            <w:vAlign w:val="center"/>
            <w:hideMark/>
          </w:tcPr>
          <w:p w14:paraId="6F733E69"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13</w:t>
            </w:r>
          </w:p>
        </w:tc>
      </w:tr>
      <w:tr w:rsidR="00F05509" w:rsidRPr="00F05509" w14:paraId="234A4D47" w14:textId="77777777" w:rsidTr="00F05509">
        <w:trPr>
          <w:trHeight w:val="1809"/>
        </w:trPr>
        <w:tc>
          <w:tcPr>
            <w:tcW w:w="540" w:type="dxa"/>
            <w:tcBorders>
              <w:top w:val="nil"/>
              <w:left w:val="single" w:sz="4" w:space="0" w:color="auto"/>
              <w:bottom w:val="single" w:sz="4" w:space="0" w:color="auto"/>
              <w:right w:val="single" w:sz="4" w:space="0" w:color="auto"/>
            </w:tcBorders>
            <w:noWrap/>
            <w:vAlign w:val="center"/>
            <w:hideMark/>
          </w:tcPr>
          <w:p w14:paraId="0BE2F9A3"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5</w:t>
            </w:r>
          </w:p>
        </w:tc>
        <w:tc>
          <w:tcPr>
            <w:tcW w:w="4540" w:type="dxa"/>
            <w:tcBorders>
              <w:top w:val="nil"/>
              <w:left w:val="nil"/>
              <w:bottom w:val="single" w:sz="4" w:space="0" w:color="auto"/>
              <w:right w:val="single" w:sz="4" w:space="0" w:color="auto"/>
            </w:tcBorders>
            <w:vAlign w:val="center"/>
            <w:hideMark/>
          </w:tcPr>
          <w:p w14:paraId="1D8FA667"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 xml:space="preserve">Llanta para camioneta </w:t>
            </w:r>
            <w:r w:rsidRPr="00F05509">
              <w:rPr>
                <w:rFonts w:ascii="Arial Narrow" w:hAnsi="Arial Narrow" w:cs="Arial"/>
                <w:b/>
                <w:bCs/>
                <w:color w:val="000000"/>
                <w:lang w:eastAsia="es-CO"/>
              </w:rPr>
              <w:br/>
              <w:t>Uso / Categoría: (A/T) Todo Terreno</w:t>
            </w:r>
            <w:r w:rsidRPr="00F05509">
              <w:rPr>
                <w:rFonts w:ascii="Arial Narrow" w:hAnsi="Arial Narrow" w:cs="Arial"/>
                <w:b/>
                <w:bCs/>
                <w:color w:val="000000"/>
                <w:lang w:eastAsia="es-CO"/>
              </w:rPr>
              <w:br/>
              <w:t>Medida: 265/65 Rin 17</w:t>
            </w:r>
            <w:r w:rsidRPr="00F05509">
              <w:rPr>
                <w:rFonts w:ascii="Arial Narrow" w:hAnsi="Arial Narrow" w:cs="Arial"/>
                <w:b/>
                <w:bCs/>
                <w:color w:val="000000"/>
                <w:lang w:eastAsia="es-CO"/>
              </w:rPr>
              <w:br/>
              <w:t>Índice de velocidad (Máxima): T</w:t>
            </w:r>
            <w:r w:rsidRPr="00F05509">
              <w:rPr>
                <w:rFonts w:ascii="Arial Narrow" w:hAnsi="Arial Narrow" w:cs="Arial"/>
                <w:b/>
                <w:bCs/>
                <w:color w:val="000000"/>
                <w:lang w:eastAsia="es-CO"/>
              </w:rPr>
              <w:br/>
              <w:t>Velocidad Máxima: 190 km/h</w:t>
            </w:r>
            <w:r w:rsidRPr="00F05509">
              <w:rPr>
                <w:rFonts w:ascii="Arial Narrow" w:hAnsi="Arial Narrow" w:cs="Arial"/>
                <w:b/>
                <w:bCs/>
                <w:color w:val="000000"/>
                <w:lang w:eastAsia="es-CO"/>
              </w:rPr>
              <w:br/>
              <w:t>Índice de carga: 112</w:t>
            </w:r>
            <w:r w:rsidRPr="00F05509">
              <w:rPr>
                <w:rFonts w:ascii="Arial Narrow" w:hAnsi="Arial Narrow" w:cs="Arial"/>
                <w:b/>
                <w:bCs/>
                <w:color w:val="000000"/>
                <w:lang w:eastAsia="es-CO"/>
              </w:rPr>
              <w:br/>
              <w:t>Capacidad de carga por llanta: 1120 kg</w:t>
            </w:r>
            <w:r w:rsidRPr="00F05509">
              <w:rPr>
                <w:rFonts w:ascii="Arial Narrow" w:hAnsi="Arial Narrow" w:cs="Arial"/>
                <w:b/>
                <w:bCs/>
                <w:color w:val="000000"/>
                <w:lang w:eastAsia="es-CO"/>
              </w:rPr>
              <w:br/>
            </w:r>
            <w:proofErr w:type="spellStart"/>
            <w:r w:rsidRPr="00F05509">
              <w:rPr>
                <w:rFonts w:ascii="Arial Narrow" w:hAnsi="Arial Narrow" w:cs="Arial"/>
                <w:b/>
                <w:bCs/>
                <w:color w:val="000000"/>
                <w:lang w:eastAsia="es-CO"/>
              </w:rPr>
              <w:t>Sellomatic</w:t>
            </w:r>
            <w:proofErr w:type="spellEnd"/>
            <w:r w:rsidRPr="00F05509">
              <w:rPr>
                <w:rFonts w:ascii="Arial Narrow" w:hAnsi="Arial Narrow" w:cs="Arial"/>
                <w:b/>
                <w:bCs/>
                <w:color w:val="000000"/>
                <w:lang w:eastAsia="es-CO"/>
              </w:rPr>
              <w:t>: Si</w:t>
            </w:r>
          </w:p>
        </w:tc>
        <w:tc>
          <w:tcPr>
            <w:tcW w:w="1880" w:type="dxa"/>
            <w:tcBorders>
              <w:top w:val="nil"/>
              <w:left w:val="nil"/>
              <w:bottom w:val="single" w:sz="4" w:space="0" w:color="auto"/>
              <w:right w:val="single" w:sz="4" w:space="0" w:color="auto"/>
            </w:tcBorders>
            <w:noWrap/>
            <w:vAlign w:val="center"/>
            <w:hideMark/>
          </w:tcPr>
          <w:p w14:paraId="2AEF7C22"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Unidad</w:t>
            </w:r>
          </w:p>
        </w:tc>
        <w:tc>
          <w:tcPr>
            <w:tcW w:w="1640" w:type="dxa"/>
            <w:tcBorders>
              <w:top w:val="nil"/>
              <w:left w:val="nil"/>
              <w:bottom w:val="single" w:sz="4" w:space="0" w:color="auto"/>
              <w:right w:val="single" w:sz="4" w:space="0" w:color="auto"/>
            </w:tcBorders>
            <w:noWrap/>
            <w:vAlign w:val="center"/>
            <w:hideMark/>
          </w:tcPr>
          <w:p w14:paraId="4079FF77"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36</w:t>
            </w:r>
          </w:p>
        </w:tc>
      </w:tr>
      <w:tr w:rsidR="00F05509" w:rsidRPr="00F05509" w14:paraId="4C63B76B" w14:textId="77777777" w:rsidTr="00F05509">
        <w:trPr>
          <w:trHeight w:val="1842"/>
        </w:trPr>
        <w:tc>
          <w:tcPr>
            <w:tcW w:w="540" w:type="dxa"/>
            <w:tcBorders>
              <w:top w:val="nil"/>
              <w:left w:val="single" w:sz="4" w:space="0" w:color="auto"/>
              <w:bottom w:val="single" w:sz="4" w:space="0" w:color="auto"/>
              <w:right w:val="single" w:sz="4" w:space="0" w:color="auto"/>
            </w:tcBorders>
            <w:noWrap/>
            <w:vAlign w:val="center"/>
            <w:hideMark/>
          </w:tcPr>
          <w:p w14:paraId="7483567C"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6</w:t>
            </w:r>
          </w:p>
        </w:tc>
        <w:tc>
          <w:tcPr>
            <w:tcW w:w="4540" w:type="dxa"/>
            <w:tcBorders>
              <w:top w:val="nil"/>
              <w:left w:val="nil"/>
              <w:bottom w:val="single" w:sz="4" w:space="0" w:color="auto"/>
              <w:right w:val="single" w:sz="4" w:space="0" w:color="auto"/>
            </w:tcBorders>
            <w:vAlign w:val="center"/>
            <w:hideMark/>
          </w:tcPr>
          <w:p w14:paraId="6D99CE00"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 xml:space="preserve">Llanta para camioneta </w:t>
            </w:r>
            <w:r w:rsidRPr="00F05509">
              <w:rPr>
                <w:rFonts w:ascii="Arial Narrow" w:hAnsi="Arial Narrow" w:cs="Arial"/>
                <w:b/>
                <w:bCs/>
                <w:color w:val="000000"/>
                <w:lang w:eastAsia="es-CO"/>
              </w:rPr>
              <w:br/>
              <w:t>Uso / Categoría: (A/T) Todo Terreno</w:t>
            </w:r>
            <w:r w:rsidRPr="00F05509">
              <w:rPr>
                <w:rFonts w:ascii="Arial Narrow" w:hAnsi="Arial Narrow" w:cs="Arial"/>
                <w:b/>
                <w:bCs/>
                <w:color w:val="000000"/>
                <w:lang w:eastAsia="es-CO"/>
              </w:rPr>
              <w:br/>
              <w:t>Medida: 255/65 Rin 17</w:t>
            </w:r>
            <w:r w:rsidRPr="00F05509">
              <w:rPr>
                <w:rFonts w:ascii="Arial Narrow" w:hAnsi="Arial Narrow" w:cs="Arial"/>
                <w:b/>
                <w:bCs/>
                <w:color w:val="000000"/>
                <w:lang w:eastAsia="es-CO"/>
              </w:rPr>
              <w:br/>
              <w:t>Índice de velocidad (Máxima): H</w:t>
            </w:r>
            <w:r w:rsidRPr="00F05509">
              <w:rPr>
                <w:rFonts w:ascii="Arial Narrow" w:hAnsi="Arial Narrow" w:cs="Arial"/>
                <w:b/>
                <w:bCs/>
                <w:color w:val="000000"/>
                <w:lang w:eastAsia="es-CO"/>
              </w:rPr>
              <w:br/>
              <w:t>Velocidad Máxima: 210 km/h</w:t>
            </w:r>
            <w:r w:rsidRPr="00F05509">
              <w:rPr>
                <w:rFonts w:ascii="Arial Narrow" w:hAnsi="Arial Narrow" w:cs="Arial"/>
                <w:b/>
                <w:bCs/>
                <w:color w:val="000000"/>
                <w:lang w:eastAsia="es-CO"/>
              </w:rPr>
              <w:br/>
              <w:t>Índice de carga: 114</w:t>
            </w:r>
            <w:r w:rsidRPr="00F05509">
              <w:rPr>
                <w:rFonts w:ascii="Arial Narrow" w:hAnsi="Arial Narrow" w:cs="Arial"/>
                <w:b/>
                <w:bCs/>
                <w:color w:val="000000"/>
                <w:lang w:eastAsia="es-CO"/>
              </w:rPr>
              <w:br/>
              <w:t>Capacidad de carga por llanta: 1180 kg</w:t>
            </w:r>
            <w:r w:rsidRPr="00F05509">
              <w:rPr>
                <w:rFonts w:ascii="Arial Narrow" w:hAnsi="Arial Narrow" w:cs="Arial"/>
                <w:b/>
                <w:bCs/>
                <w:color w:val="000000"/>
                <w:lang w:eastAsia="es-CO"/>
              </w:rPr>
              <w:br/>
            </w:r>
            <w:proofErr w:type="spellStart"/>
            <w:r w:rsidRPr="00F05509">
              <w:rPr>
                <w:rFonts w:ascii="Arial Narrow" w:hAnsi="Arial Narrow" w:cs="Arial"/>
                <w:b/>
                <w:bCs/>
                <w:color w:val="000000"/>
                <w:lang w:eastAsia="es-CO"/>
              </w:rPr>
              <w:t>Sellomatic</w:t>
            </w:r>
            <w:proofErr w:type="spellEnd"/>
            <w:r w:rsidRPr="00F05509">
              <w:rPr>
                <w:rFonts w:ascii="Arial Narrow" w:hAnsi="Arial Narrow" w:cs="Arial"/>
                <w:b/>
                <w:bCs/>
                <w:color w:val="000000"/>
                <w:lang w:eastAsia="es-CO"/>
              </w:rPr>
              <w:t>: Si</w:t>
            </w:r>
          </w:p>
        </w:tc>
        <w:tc>
          <w:tcPr>
            <w:tcW w:w="1880" w:type="dxa"/>
            <w:tcBorders>
              <w:top w:val="nil"/>
              <w:left w:val="nil"/>
              <w:bottom w:val="single" w:sz="4" w:space="0" w:color="auto"/>
              <w:right w:val="single" w:sz="4" w:space="0" w:color="auto"/>
            </w:tcBorders>
            <w:noWrap/>
            <w:vAlign w:val="center"/>
            <w:hideMark/>
          </w:tcPr>
          <w:p w14:paraId="4080D90D"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Unidad</w:t>
            </w:r>
          </w:p>
        </w:tc>
        <w:tc>
          <w:tcPr>
            <w:tcW w:w="1640" w:type="dxa"/>
            <w:tcBorders>
              <w:top w:val="nil"/>
              <w:left w:val="nil"/>
              <w:bottom w:val="single" w:sz="4" w:space="0" w:color="auto"/>
              <w:right w:val="single" w:sz="4" w:space="0" w:color="auto"/>
            </w:tcBorders>
            <w:noWrap/>
            <w:vAlign w:val="center"/>
            <w:hideMark/>
          </w:tcPr>
          <w:p w14:paraId="2A1395BA"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4</w:t>
            </w:r>
          </w:p>
        </w:tc>
      </w:tr>
      <w:tr w:rsidR="00F05509" w:rsidRPr="00F05509" w14:paraId="740436E7" w14:textId="77777777" w:rsidTr="00F05509">
        <w:trPr>
          <w:trHeight w:val="1700"/>
        </w:trPr>
        <w:tc>
          <w:tcPr>
            <w:tcW w:w="540" w:type="dxa"/>
            <w:tcBorders>
              <w:top w:val="nil"/>
              <w:left w:val="single" w:sz="4" w:space="0" w:color="auto"/>
              <w:bottom w:val="single" w:sz="4" w:space="0" w:color="auto"/>
              <w:right w:val="single" w:sz="4" w:space="0" w:color="auto"/>
            </w:tcBorders>
            <w:noWrap/>
            <w:vAlign w:val="center"/>
            <w:hideMark/>
          </w:tcPr>
          <w:p w14:paraId="28805C37"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7</w:t>
            </w:r>
          </w:p>
        </w:tc>
        <w:tc>
          <w:tcPr>
            <w:tcW w:w="4540" w:type="dxa"/>
            <w:tcBorders>
              <w:top w:val="nil"/>
              <w:left w:val="nil"/>
              <w:bottom w:val="single" w:sz="4" w:space="0" w:color="auto"/>
              <w:right w:val="single" w:sz="4" w:space="0" w:color="auto"/>
            </w:tcBorders>
            <w:vAlign w:val="center"/>
            <w:hideMark/>
          </w:tcPr>
          <w:p w14:paraId="5F5E6360"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Llanta para camioneta</w:t>
            </w:r>
            <w:r w:rsidRPr="00F05509">
              <w:rPr>
                <w:rFonts w:ascii="Arial Narrow" w:hAnsi="Arial Narrow" w:cs="Arial"/>
                <w:b/>
                <w:bCs/>
                <w:color w:val="000000"/>
                <w:lang w:eastAsia="es-CO"/>
              </w:rPr>
              <w:br/>
              <w:t>Uso / Categoría: (A/T) Todo Terreno</w:t>
            </w:r>
            <w:r w:rsidRPr="00F05509">
              <w:rPr>
                <w:rFonts w:ascii="Arial Narrow" w:hAnsi="Arial Narrow" w:cs="Arial"/>
                <w:b/>
                <w:bCs/>
                <w:color w:val="000000"/>
                <w:lang w:eastAsia="es-CO"/>
              </w:rPr>
              <w:br/>
              <w:t>Medida: 265/70 Rin 16</w:t>
            </w:r>
            <w:r w:rsidRPr="00F05509">
              <w:rPr>
                <w:rFonts w:ascii="Arial Narrow" w:hAnsi="Arial Narrow" w:cs="Arial"/>
                <w:b/>
                <w:bCs/>
                <w:color w:val="000000"/>
                <w:lang w:eastAsia="es-CO"/>
              </w:rPr>
              <w:br/>
              <w:t>Índice de velocidad (Máxima): S</w:t>
            </w:r>
            <w:r w:rsidRPr="00F05509">
              <w:rPr>
                <w:rFonts w:ascii="Arial Narrow" w:hAnsi="Arial Narrow" w:cs="Arial"/>
                <w:b/>
                <w:bCs/>
                <w:color w:val="000000"/>
                <w:lang w:eastAsia="es-CO"/>
              </w:rPr>
              <w:br/>
              <w:t>Velocidad Máxima: 190 km/h</w:t>
            </w:r>
            <w:r w:rsidRPr="00F05509">
              <w:rPr>
                <w:rFonts w:ascii="Arial Narrow" w:hAnsi="Arial Narrow" w:cs="Arial"/>
                <w:b/>
                <w:bCs/>
                <w:color w:val="000000"/>
                <w:lang w:eastAsia="es-CO"/>
              </w:rPr>
              <w:br/>
              <w:t>Índice de carga: 112</w:t>
            </w:r>
            <w:r w:rsidRPr="00F05509">
              <w:rPr>
                <w:rFonts w:ascii="Arial Narrow" w:hAnsi="Arial Narrow" w:cs="Arial"/>
                <w:b/>
                <w:bCs/>
                <w:color w:val="000000"/>
                <w:lang w:eastAsia="es-CO"/>
              </w:rPr>
              <w:br/>
              <w:t>Capacidad de carga por llanta: 1120 Kg</w:t>
            </w:r>
            <w:r w:rsidRPr="00F05509">
              <w:rPr>
                <w:rFonts w:ascii="Arial Narrow" w:hAnsi="Arial Narrow" w:cs="Arial"/>
                <w:b/>
                <w:bCs/>
                <w:color w:val="000000"/>
                <w:lang w:eastAsia="es-CO"/>
              </w:rPr>
              <w:br/>
            </w:r>
            <w:proofErr w:type="spellStart"/>
            <w:r w:rsidRPr="00F05509">
              <w:rPr>
                <w:rFonts w:ascii="Arial Narrow" w:hAnsi="Arial Narrow" w:cs="Arial"/>
                <w:b/>
                <w:bCs/>
                <w:color w:val="000000"/>
                <w:lang w:eastAsia="es-CO"/>
              </w:rPr>
              <w:t>Sellomatic</w:t>
            </w:r>
            <w:proofErr w:type="spellEnd"/>
            <w:r w:rsidRPr="00F05509">
              <w:rPr>
                <w:rFonts w:ascii="Arial Narrow" w:hAnsi="Arial Narrow" w:cs="Arial"/>
                <w:b/>
                <w:bCs/>
                <w:color w:val="000000"/>
                <w:lang w:eastAsia="es-CO"/>
              </w:rPr>
              <w:t>: Si</w:t>
            </w:r>
          </w:p>
        </w:tc>
        <w:tc>
          <w:tcPr>
            <w:tcW w:w="1880" w:type="dxa"/>
            <w:tcBorders>
              <w:top w:val="nil"/>
              <w:left w:val="nil"/>
              <w:bottom w:val="single" w:sz="4" w:space="0" w:color="auto"/>
              <w:right w:val="single" w:sz="4" w:space="0" w:color="auto"/>
            </w:tcBorders>
            <w:noWrap/>
            <w:vAlign w:val="center"/>
            <w:hideMark/>
          </w:tcPr>
          <w:p w14:paraId="431738F6"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Unidad</w:t>
            </w:r>
          </w:p>
        </w:tc>
        <w:tc>
          <w:tcPr>
            <w:tcW w:w="1640" w:type="dxa"/>
            <w:tcBorders>
              <w:top w:val="nil"/>
              <w:left w:val="nil"/>
              <w:bottom w:val="single" w:sz="4" w:space="0" w:color="auto"/>
              <w:right w:val="single" w:sz="4" w:space="0" w:color="auto"/>
            </w:tcBorders>
            <w:noWrap/>
            <w:vAlign w:val="center"/>
            <w:hideMark/>
          </w:tcPr>
          <w:p w14:paraId="6CF0FC19"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8</w:t>
            </w:r>
          </w:p>
        </w:tc>
      </w:tr>
      <w:tr w:rsidR="00F05509" w:rsidRPr="00F05509" w14:paraId="3E83549B" w14:textId="77777777" w:rsidTr="00F05509">
        <w:trPr>
          <w:trHeight w:val="1795"/>
        </w:trPr>
        <w:tc>
          <w:tcPr>
            <w:tcW w:w="540" w:type="dxa"/>
            <w:tcBorders>
              <w:top w:val="nil"/>
              <w:left w:val="single" w:sz="4" w:space="0" w:color="auto"/>
              <w:bottom w:val="single" w:sz="4" w:space="0" w:color="auto"/>
              <w:right w:val="single" w:sz="4" w:space="0" w:color="auto"/>
            </w:tcBorders>
            <w:noWrap/>
            <w:vAlign w:val="center"/>
            <w:hideMark/>
          </w:tcPr>
          <w:p w14:paraId="60BB2471"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8</w:t>
            </w:r>
          </w:p>
        </w:tc>
        <w:tc>
          <w:tcPr>
            <w:tcW w:w="4540" w:type="dxa"/>
            <w:tcBorders>
              <w:top w:val="nil"/>
              <w:left w:val="nil"/>
              <w:bottom w:val="single" w:sz="4" w:space="0" w:color="auto"/>
              <w:right w:val="single" w:sz="4" w:space="0" w:color="auto"/>
            </w:tcBorders>
            <w:vAlign w:val="center"/>
            <w:hideMark/>
          </w:tcPr>
          <w:p w14:paraId="0671EBE1"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Llanta para camioneta</w:t>
            </w:r>
            <w:r w:rsidRPr="00F05509">
              <w:rPr>
                <w:rFonts w:ascii="Arial Narrow" w:hAnsi="Arial Narrow" w:cs="Arial"/>
                <w:b/>
                <w:bCs/>
                <w:color w:val="000000"/>
                <w:lang w:eastAsia="es-CO"/>
              </w:rPr>
              <w:br/>
              <w:t>Uso / Categoría: (A/T) Todo Terreno</w:t>
            </w:r>
            <w:r w:rsidRPr="00F05509">
              <w:rPr>
                <w:rFonts w:ascii="Arial Narrow" w:hAnsi="Arial Narrow" w:cs="Arial"/>
                <w:b/>
                <w:bCs/>
                <w:color w:val="000000"/>
                <w:lang w:eastAsia="es-CO"/>
              </w:rPr>
              <w:br/>
              <w:t>Medida: 245/75 Rin 16</w:t>
            </w:r>
            <w:r w:rsidRPr="00F05509">
              <w:rPr>
                <w:rFonts w:ascii="Arial Narrow" w:hAnsi="Arial Narrow" w:cs="Arial"/>
                <w:b/>
                <w:bCs/>
                <w:color w:val="000000"/>
                <w:lang w:eastAsia="es-CO"/>
              </w:rPr>
              <w:br/>
              <w:t>Índice de velocidad (Máxima): S</w:t>
            </w:r>
            <w:r w:rsidRPr="00F05509">
              <w:rPr>
                <w:rFonts w:ascii="Arial Narrow" w:hAnsi="Arial Narrow" w:cs="Arial"/>
                <w:b/>
                <w:bCs/>
                <w:color w:val="000000"/>
                <w:lang w:eastAsia="es-CO"/>
              </w:rPr>
              <w:br/>
              <w:t>Velocidad Máxima: 180 km/h</w:t>
            </w:r>
            <w:r w:rsidRPr="00F05509">
              <w:rPr>
                <w:rFonts w:ascii="Arial Narrow" w:hAnsi="Arial Narrow" w:cs="Arial"/>
                <w:b/>
                <w:bCs/>
                <w:color w:val="000000"/>
                <w:lang w:eastAsia="es-CO"/>
              </w:rPr>
              <w:br/>
              <w:t>Índice de carga: 112</w:t>
            </w:r>
            <w:r w:rsidRPr="00F05509">
              <w:rPr>
                <w:rFonts w:ascii="Arial Narrow" w:hAnsi="Arial Narrow" w:cs="Arial"/>
                <w:b/>
                <w:bCs/>
                <w:color w:val="000000"/>
                <w:lang w:eastAsia="es-CO"/>
              </w:rPr>
              <w:br/>
              <w:t>Capacidad de carga por llanta: 1120 kg</w:t>
            </w:r>
            <w:r w:rsidRPr="00F05509">
              <w:rPr>
                <w:rFonts w:ascii="Arial Narrow" w:hAnsi="Arial Narrow" w:cs="Arial"/>
                <w:b/>
                <w:bCs/>
                <w:color w:val="000000"/>
                <w:lang w:eastAsia="es-CO"/>
              </w:rPr>
              <w:br/>
            </w:r>
            <w:proofErr w:type="spellStart"/>
            <w:r w:rsidRPr="00F05509">
              <w:rPr>
                <w:rFonts w:ascii="Arial Narrow" w:hAnsi="Arial Narrow" w:cs="Arial"/>
                <w:b/>
                <w:bCs/>
                <w:color w:val="000000"/>
                <w:lang w:eastAsia="es-CO"/>
              </w:rPr>
              <w:t>Sellomatic</w:t>
            </w:r>
            <w:proofErr w:type="spellEnd"/>
            <w:r w:rsidRPr="00F05509">
              <w:rPr>
                <w:rFonts w:ascii="Arial Narrow" w:hAnsi="Arial Narrow" w:cs="Arial"/>
                <w:b/>
                <w:bCs/>
                <w:color w:val="000000"/>
                <w:lang w:eastAsia="es-CO"/>
              </w:rPr>
              <w:t>: Si</w:t>
            </w:r>
          </w:p>
        </w:tc>
        <w:tc>
          <w:tcPr>
            <w:tcW w:w="1880" w:type="dxa"/>
            <w:tcBorders>
              <w:top w:val="nil"/>
              <w:left w:val="nil"/>
              <w:bottom w:val="single" w:sz="4" w:space="0" w:color="auto"/>
              <w:right w:val="single" w:sz="4" w:space="0" w:color="auto"/>
            </w:tcBorders>
            <w:noWrap/>
            <w:vAlign w:val="center"/>
            <w:hideMark/>
          </w:tcPr>
          <w:p w14:paraId="5B72CEA2"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Unidad</w:t>
            </w:r>
          </w:p>
        </w:tc>
        <w:tc>
          <w:tcPr>
            <w:tcW w:w="1640" w:type="dxa"/>
            <w:tcBorders>
              <w:top w:val="nil"/>
              <w:left w:val="nil"/>
              <w:bottom w:val="single" w:sz="4" w:space="0" w:color="auto"/>
              <w:right w:val="single" w:sz="4" w:space="0" w:color="auto"/>
            </w:tcBorders>
            <w:noWrap/>
            <w:vAlign w:val="center"/>
            <w:hideMark/>
          </w:tcPr>
          <w:p w14:paraId="5E6E0A05"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8</w:t>
            </w:r>
          </w:p>
        </w:tc>
      </w:tr>
      <w:tr w:rsidR="00F05509" w:rsidRPr="00F05509" w14:paraId="7DDE9761" w14:textId="77777777" w:rsidTr="00F05509">
        <w:trPr>
          <w:trHeight w:val="1776"/>
        </w:trPr>
        <w:tc>
          <w:tcPr>
            <w:tcW w:w="540" w:type="dxa"/>
            <w:tcBorders>
              <w:top w:val="nil"/>
              <w:left w:val="single" w:sz="4" w:space="0" w:color="auto"/>
              <w:bottom w:val="single" w:sz="4" w:space="0" w:color="auto"/>
              <w:right w:val="single" w:sz="4" w:space="0" w:color="auto"/>
            </w:tcBorders>
            <w:noWrap/>
            <w:vAlign w:val="center"/>
            <w:hideMark/>
          </w:tcPr>
          <w:p w14:paraId="4F51A2A3"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9</w:t>
            </w:r>
          </w:p>
        </w:tc>
        <w:tc>
          <w:tcPr>
            <w:tcW w:w="4540" w:type="dxa"/>
            <w:tcBorders>
              <w:top w:val="nil"/>
              <w:left w:val="nil"/>
              <w:bottom w:val="single" w:sz="4" w:space="0" w:color="auto"/>
              <w:right w:val="single" w:sz="4" w:space="0" w:color="auto"/>
            </w:tcBorders>
            <w:vAlign w:val="center"/>
            <w:hideMark/>
          </w:tcPr>
          <w:p w14:paraId="09D92960"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 xml:space="preserve">Llanta para camioneta </w:t>
            </w:r>
            <w:r w:rsidRPr="00F05509">
              <w:rPr>
                <w:rFonts w:ascii="Arial Narrow" w:hAnsi="Arial Narrow" w:cs="Arial"/>
                <w:b/>
                <w:bCs/>
                <w:color w:val="000000"/>
                <w:lang w:eastAsia="es-CO"/>
              </w:rPr>
              <w:br/>
              <w:t>Uso / Categoría: (A/T) Todo Terreno</w:t>
            </w:r>
            <w:r w:rsidRPr="00F05509">
              <w:rPr>
                <w:rFonts w:ascii="Arial Narrow" w:hAnsi="Arial Narrow" w:cs="Arial"/>
                <w:b/>
                <w:bCs/>
                <w:color w:val="000000"/>
                <w:lang w:eastAsia="es-CO"/>
              </w:rPr>
              <w:br/>
              <w:t>Medida: 255/70 Rin 16</w:t>
            </w:r>
            <w:r w:rsidRPr="00F05509">
              <w:rPr>
                <w:rFonts w:ascii="Arial Narrow" w:hAnsi="Arial Narrow" w:cs="Arial"/>
                <w:b/>
                <w:bCs/>
                <w:color w:val="000000"/>
                <w:lang w:eastAsia="es-CO"/>
              </w:rPr>
              <w:br/>
              <w:t>Índice de velocidad (Máxima): T</w:t>
            </w:r>
            <w:r w:rsidRPr="00F05509">
              <w:rPr>
                <w:rFonts w:ascii="Arial Narrow" w:hAnsi="Arial Narrow" w:cs="Arial"/>
                <w:b/>
                <w:bCs/>
                <w:color w:val="000000"/>
                <w:lang w:eastAsia="es-CO"/>
              </w:rPr>
              <w:br/>
              <w:t>Velocidad Máxima: 190 km/h</w:t>
            </w:r>
            <w:r w:rsidRPr="00F05509">
              <w:rPr>
                <w:rFonts w:ascii="Arial Narrow" w:hAnsi="Arial Narrow" w:cs="Arial"/>
                <w:b/>
                <w:bCs/>
                <w:color w:val="000000"/>
                <w:lang w:eastAsia="es-CO"/>
              </w:rPr>
              <w:br/>
              <w:t>Índice de carga: 111</w:t>
            </w:r>
            <w:r w:rsidRPr="00F05509">
              <w:rPr>
                <w:rFonts w:ascii="Arial Narrow" w:hAnsi="Arial Narrow" w:cs="Arial"/>
                <w:b/>
                <w:bCs/>
                <w:color w:val="000000"/>
                <w:lang w:eastAsia="es-CO"/>
              </w:rPr>
              <w:br/>
            </w:r>
            <w:r w:rsidRPr="00F05509">
              <w:rPr>
                <w:rFonts w:ascii="Arial Narrow" w:hAnsi="Arial Narrow" w:cs="Arial"/>
                <w:b/>
                <w:bCs/>
                <w:color w:val="000000"/>
                <w:lang w:eastAsia="es-CO"/>
              </w:rPr>
              <w:lastRenderedPageBreak/>
              <w:t>Capacidad de carga por llanta: 1090 Kg</w:t>
            </w:r>
            <w:r w:rsidRPr="00F05509">
              <w:rPr>
                <w:rFonts w:ascii="Arial Narrow" w:hAnsi="Arial Narrow" w:cs="Arial"/>
                <w:b/>
                <w:bCs/>
                <w:color w:val="000000"/>
                <w:lang w:eastAsia="es-CO"/>
              </w:rPr>
              <w:br/>
            </w:r>
            <w:proofErr w:type="spellStart"/>
            <w:r w:rsidRPr="00F05509">
              <w:rPr>
                <w:rFonts w:ascii="Arial Narrow" w:hAnsi="Arial Narrow" w:cs="Arial"/>
                <w:b/>
                <w:bCs/>
                <w:color w:val="000000"/>
                <w:lang w:eastAsia="es-CO"/>
              </w:rPr>
              <w:t>Sellomatic</w:t>
            </w:r>
            <w:proofErr w:type="spellEnd"/>
            <w:r w:rsidRPr="00F05509">
              <w:rPr>
                <w:rFonts w:ascii="Arial Narrow" w:hAnsi="Arial Narrow" w:cs="Arial"/>
                <w:b/>
                <w:bCs/>
                <w:color w:val="000000"/>
                <w:lang w:eastAsia="es-CO"/>
              </w:rPr>
              <w:t>: Si</w:t>
            </w:r>
          </w:p>
        </w:tc>
        <w:tc>
          <w:tcPr>
            <w:tcW w:w="1880" w:type="dxa"/>
            <w:tcBorders>
              <w:top w:val="nil"/>
              <w:left w:val="nil"/>
              <w:bottom w:val="single" w:sz="4" w:space="0" w:color="auto"/>
              <w:right w:val="single" w:sz="4" w:space="0" w:color="auto"/>
            </w:tcBorders>
            <w:noWrap/>
            <w:vAlign w:val="center"/>
            <w:hideMark/>
          </w:tcPr>
          <w:p w14:paraId="6B14F966"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lastRenderedPageBreak/>
              <w:t>Unidad</w:t>
            </w:r>
          </w:p>
        </w:tc>
        <w:tc>
          <w:tcPr>
            <w:tcW w:w="1640" w:type="dxa"/>
            <w:tcBorders>
              <w:top w:val="nil"/>
              <w:left w:val="nil"/>
              <w:bottom w:val="single" w:sz="4" w:space="0" w:color="auto"/>
              <w:right w:val="single" w:sz="4" w:space="0" w:color="auto"/>
            </w:tcBorders>
            <w:noWrap/>
            <w:vAlign w:val="center"/>
            <w:hideMark/>
          </w:tcPr>
          <w:p w14:paraId="1EB0C0BB"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1</w:t>
            </w:r>
          </w:p>
        </w:tc>
      </w:tr>
      <w:tr w:rsidR="00F05509" w:rsidRPr="00F05509" w14:paraId="1A3AA232" w14:textId="77777777" w:rsidTr="00F05509">
        <w:trPr>
          <w:trHeight w:val="1466"/>
        </w:trPr>
        <w:tc>
          <w:tcPr>
            <w:tcW w:w="540" w:type="dxa"/>
            <w:tcBorders>
              <w:top w:val="nil"/>
              <w:left w:val="single" w:sz="4" w:space="0" w:color="auto"/>
              <w:bottom w:val="single" w:sz="4" w:space="0" w:color="auto"/>
              <w:right w:val="single" w:sz="4" w:space="0" w:color="auto"/>
            </w:tcBorders>
            <w:noWrap/>
            <w:vAlign w:val="center"/>
            <w:hideMark/>
          </w:tcPr>
          <w:p w14:paraId="5F624F16"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10</w:t>
            </w:r>
          </w:p>
        </w:tc>
        <w:tc>
          <w:tcPr>
            <w:tcW w:w="4540" w:type="dxa"/>
            <w:tcBorders>
              <w:top w:val="nil"/>
              <w:left w:val="nil"/>
              <w:bottom w:val="single" w:sz="4" w:space="0" w:color="auto"/>
              <w:right w:val="single" w:sz="4" w:space="0" w:color="auto"/>
            </w:tcBorders>
            <w:vAlign w:val="center"/>
            <w:hideMark/>
          </w:tcPr>
          <w:p w14:paraId="5980D9BB"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 xml:space="preserve">Llanta delantera para motocicleta </w:t>
            </w:r>
            <w:r w:rsidRPr="00F05509">
              <w:rPr>
                <w:rFonts w:ascii="Arial Narrow" w:hAnsi="Arial Narrow" w:cs="Arial"/>
                <w:b/>
                <w:bCs/>
                <w:color w:val="000000"/>
                <w:lang w:eastAsia="es-CO"/>
              </w:rPr>
              <w:br/>
              <w:t>Uso / Categoría: Mixta</w:t>
            </w:r>
            <w:r w:rsidRPr="00F05509">
              <w:rPr>
                <w:rFonts w:ascii="Arial Narrow" w:hAnsi="Arial Narrow" w:cs="Arial"/>
                <w:b/>
                <w:bCs/>
                <w:color w:val="000000"/>
                <w:lang w:eastAsia="es-CO"/>
              </w:rPr>
              <w:br/>
              <w:t>Medida: 90/90 Rin 21</w:t>
            </w:r>
            <w:r w:rsidRPr="00F05509">
              <w:rPr>
                <w:rFonts w:ascii="Arial Narrow" w:hAnsi="Arial Narrow" w:cs="Arial"/>
                <w:b/>
                <w:bCs/>
                <w:color w:val="000000"/>
                <w:lang w:eastAsia="es-CO"/>
              </w:rPr>
              <w:br/>
              <w:t>Índice de velocidad (Máxima): R</w:t>
            </w:r>
            <w:r w:rsidRPr="00F05509">
              <w:rPr>
                <w:rFonts w:ascii="Arial Narrow" w:hAnsi="Arial Narrow" w:cs="Arial"/>
                <w:b/>
                <w:bCs/>
                <w:color w:val="000000"/>
                <w:lang w:eastAsia="es-CO"/>
              </w:rPr>
              <w:br/>
              <w:t>Velocidad Máxima: 170 km/h</w:t>
            </w:r>
            <w:r w:rsidRPr="00F05509">
              <w:rPr>
                <w:rFonts w:ascii="Arial Narrow" w:hAnsi="Arial Narrow" w:cs="Arial"/>
                <w:b/>
                <w:bCs/>
                <w:color w:val="000000"/>
                <w:lang w:eastAsia="es-CO"/>
              </w:rPr>
              <w:br/>
              <w:t>Índice de carga: 54</w:t>
            </w:r>
            <w:r w:rsidRPr="00F05509">
              <w:rPr>
                <w:rFonts w:ascii="Arial Narrow" w:hAnsi="Arial Narrow" w:cs="Arial"/>
                <w:b/>
                <w:bCs/>
                <w:color w:val="000000"/>
                <w:lang w:eastAsia="es-CO"/>
              </w:rPr>
              <w:br/>
              <w:t>Capacidad de carga por llanta: 212 Kg</w:t>
            </w:r>
            <w:r w:rsidRPr="00F05509">
              <w:rPr>
                <w:rFonts w:ascii="Arial Narrow" w:hAnsi="Arial Narrow" w:cs="Arial"/>
                <w:b/>
                <w:bCs/>
                <w:color w:val="000000"/>
                <w:lang w:eastAsia="es-CO"/>
              </w:rPr>
              <w:br/>
            </w:r>
            <w:proofErr w:type="spellStart"/>
            <w:r w:rsidRPr="00F05509">
              <w:rPr>
                <w:rFonts w:ascii="Arial Narrow" w:hAnsi="Arial Narrow" w:cs="Arial"/>
                <w:b/>
                <w:bCs/>
                <w:color w:val="000000"/>
                <w:lang w:eastAsia="es-CO"/>
              </w:rPr>
              <w:t>Sellomatic</w:t>
            </w:r>
            <w:proofErr w:type="spellEnd"/>
            <w:r w:rsidRPr="00F05509">
              <w:rPr>
                <w:rFonts w:ascii="Arial Narrow" w:hAnsi="Arial Narrow" w:cs="Arial"/>
                <w:b/>
                <w:bCs/>
                <w:color w:val="000000"/>
                <w:lang w:eastAsia="es-CO"/>
              </w:rPr>
              <w:t>: No</w:t>
            </w:r>
          </w:p>
        </w:tc>
        <w:tc>
          <w:tcPr>
            <w:tcW w:w="1880" w:type="dxa"/>
            <w:tcBorders>
              <w:top w:val="nil"/>
              <w:left w:val="nil"/>
              <w:bottom w:val="single" w:sz="4" w:space="0" w:color="auto"/>
              <w:right w:val="single" w:sz="4" w:space="0" w:color="auto"/>
            </w:tcBorders>
            <w:noWrap/>
            <w:vAlign w:val="center"/>
            <w:hideMark/>
          </w:tcPr>
          <w:p w14:paraId="3F2DB380"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Unidad</w:t>
            </w:r>
          </w:p>
        </w:tc>
        <w:tc>
          <w:tcPr>
            <w:tcW w:w="1640" w:type="dxa"/>
            <w:tcBorders>
              <w:top w:val="nil"/>
              <w:left w:val="nil"/>
              <w:bottom w:val="single" w:sz="4" w:space="0" w:color="auto"/>
              <w:right w:val="single" w:sz="4" w:space="0" w:color="auto"/>
            </w:tcBorders>
            <w:noWrap/>
            <w:vAlign w:val="center"/>
            <w:hideMark/>
          </w:tcPr>
          <w:p w14:paraId="574C03CD"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8</w:t>
            </w:r>
          </w:p>
        </w:tc>
      </w:tr>
      <w:tr w:rsidR="00F05509" w:rsidRPr="00F05509" w14:paraId="406E9FF5" w14:textId="77777777" w:rsidTr="00F05509">
        <w:trPr>
          <w:trHeight w:val="1778"/>
        </w:trPr>
        <w:tc>
          <w:tcPr>
            <w:tcW w:w="540" w:type="dxa"/>
            <w:tcBorders>
              <w:top w:val="nil"/>
              <w:left w:val="single" w:sz="4" w:space="0" w:color="auto"/>
              <w:bottom w:val="single" w:sz="4" w:space="0" w:color="auto"/>
              <w:right w:val="single" w:sz="4" w:space="0" w:color="auto"/>
            </w:tcBorders>
            <w:noWrap/>
            <w:vAlign w:val="center"/>
            <w:hideMark/>
          </w:tcPr>
          <w:p w14:paraId="566D2005"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11</w:t>
            </w:r>
          </w:p>
        </w:tc>
        <w:tc>
          <w:tcPr>
            <w:tcW w:w="4540" w:type="dxa"/>
            <w:tcBorders>
              <w:top w:val="nil"/>
              <w:left w:val="nil"/>
              <w:bottom w:val="single" w:sz="4" w:space="0" w:color="auto"/>
              <w:right w:val="single" w:sz="4" w:space="0" w:color="auto"/>
            </w:tcBorders>
            <w:vAlign w:val="center"/>
            <w:hideMark/>
          </w:tcPr>
          <w:p w14:paraId="33724113"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 xml:space="preserve">Llanta delantera para motocicleta </w:t>
            </w:r>
            <w:r w:rsidRPr="00F05509">
              <w:rPr>
                <w:rFonts w:ascii="Arial Narrow" w:hAnsi="Arial Narrow" w:cs="Arial"/>
                <w:b/>
                <w:bCs/>
                <w:color w:val="000000"/>
                <w:lang w:eastAsia="es-CO"/>
              </w:rPr>
              <w:br/>
              <w:t>Uso / Categoría: Mixta</w:t>
            </w:r>
            <w:r w:rsidRPr="00F05509">
              <w:rPr>
                <w:rFonts w:ascii="Arial Narrow" w:hAnsi="Arial Narrow" w:cs="Arial"/>
                <w:b/>
                <w:bCs/>
                <w:color w:val="000000"/>
                <w:lang w:eastAsia="es-CO"/>
              </w:rPr>
              <w:br/>
              <w:t>Medida: 80/90 Rin 21</w:t>
            </w:r>
            <w:r w:rsidRPr="00F05509">
              <w:rPr>
                <w:rFonts w:ascii="Arial Narrow" w:hAnsi="Arial Narrow" w:cs="Arial"/>
                <w:b/>
                <w:bCs/>
                <w:color w:val="000000"/>
                <w:lang w:eastAsia="es-CO"/>
              </w:rPr>
              <w:br/>
              <w:t>Índice de velocidad (Máxima): S</w:t>
            </w:r>
            <w:r w:rsidRPr="00F05509">
              <w:rPr>
                <w:rFonts w:ascii="Arial Narrow" w:hAnsi="Arial Narrow" w:cs="Arial"/>
                <w:b/>
                <w:bCs/>
                <w:color w:val="000000"/>
                <w:lang w:eastAsia="es-CO"/>
              </w:rPr>
              <w:br/>
              <w:t>Velocidad Máxima: 180 km/h</w:t>
            </w:r>
            <w:r w:rsidRPr="00F05509">
              <w:rPr>
                <w:rFonts w:ascii="Arial Narrow" w:hAnsi="Arial Narrow" w:cs="Arial"/>
                <w:b/>
                <w:bCs/>
                <w:color w:val="000000"/>
                <w:lang w:eastAsia="es-CO"/>
              </w:rPr>
              <w:br/>
              <w:t>Índice de carga: 48</w:t>
            </w:r>
            <w:r w:rsidRPr="00F05509">
              <w:rPr>
                <w:rFonts w:ascii="Arial Narrow" w:hAnsi="Arial Narrow" w:cs="Arial"/>
                <w:b/>
                <w:bCs/>
                <w:color w:val="000000"/>
                <w:lang w:eastAsia="es-CO"/>
              </w:rPr>
              <w:br/>
              <w:t>Capacidad de carga por llanta: 180 kg</w:t>
            </w:r>
            <w:r w:rsidRPr="00F05509">
              <w:rPr>
                <w:rFonts w:ascii="Arial Narrow" w:hAnsi="Arial Narrow" w:cs="Arial"/>
                <w:b/>
                <w:bCs/>
                <w:color w:val="000000"/>
                <w:lang w:eastAsia="es-CO"/>
              </w:rPr>
              <w:br/>
            </w:r>
            <w:proofErr w:type="spellStart"/>
            <w:r w:rsidRPr="00F05509">
              <w:rPr>
                <w:rFonts w:ascii="Arial Narrow" w:hAnsi="Arial Narrow" w:cs="Arial"/>
                <w:b/>
                <w:bCs/>
                <w:color w:val="000000"/>
                <w:lang w:eastAsia="es-CO"/>
              </w:rPr>
              <w:t>Sellomatic</w:t>
            </w:r>
            <w:proofErr w:type="spellEnd"/>
            <w:r w:rsidRPr="00F05509">
              <w:rPr>
                <w:rFonts w:ascii="Arial Narrow" w:hAnsi="Arial Narrow" w:cs="Arial"/>
                <w:b/>
                <w:bCs/>
                <w:color w:val="000000"/>
                <w:lang w:eastAsia="es-CO"/>
              </w:rPr>
              <w:t>: No</w:t>
            </w:r>
          </w:p>
        </w:tc>
        <w:tc>
          <w:tcPr>
            <w:tcW w:w="1880" w:type="dxa"/>
            <w:tcBorders>
              <w:top w:val="nil"/>
              <w:left w:val="nil"/>
              <w:bottom w:val="single" w:sz="4" w:space="0" w:color="auto"/>
              <w:right w:val="single" w:sz="4" w:space="0" w:color="auto"/>
            </w:tcBorders>
            <w:noWrap/>
            <w:vAlign w:val="center"/>
            <w:hideMark/>
          </w:tcPr>
          <w:p w14:paraId="413746E6"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Unidad</w:t>
            </w:r>
          </w:p>
        </w:tc>
        <w:tc>
          <w:tcPr>
            <w:tcW w:w="1640" w:type="dxa"/>
            <w:tcBorders>
              <w:top w:val="nil"/>
              <w:left w:val="nil"/>
              <w:bottom w:val="single" w:sz="4" w:space="0" w:color="auto"/>
              <w:right w:val="single" w:sz="4" w:space="0" w:color="auto"/>
            </w:tcBorders>
            <w:noWrap/>
            <w:vAlign w:val="center"/>
            <w:hideMark/>
          </w:tcPr>
          <w:p w14:paraId="00A7CCF6"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6</w:t>
            </w:r>
          </w:p>
        </w:tc>
      </w:tr>
      <w:tr w:rsidR="00F05509" w:rsidRPr="00F05509" w14:paraId="4E046805" w14:textId="77777777" w:rsidTr="00F05509">
        <w:trPr>
          <w:trHeight w:val="567"/>
        </w:trPr>
        <w:tc>
          <w:tcPr>
            <w:tcW w:w="540" w:type="dxa"/>
            <w:tcBorders>
              <w:top w:val="nil"/>
              <w:left w:val="single" w:sz="4" w:space="0" w:color="auto"/>
              <w:bottom w:val="single" w:sz="4" w:space="0" w:color="auto"/>
              <w:right w:val="single" w:sz="4" w:space="0" w:color="auto"/>
            </w:tcBorders>
            <w:noWrap/>
            <w:vAlign w:val="center"/>
            <w:hideMark/>
          </w:tcPr>
          <w:p w14:paraId="6EFB4262"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12</w:t>
            </w:r>
          </w:p>
        </w:tc>
        <w:tc>
          <w:tcPr>
            <w:tcW w:w="4540" w:type="dxa"/>
            <w:tcBorders>
              <w:top w:val="nil"/>
              <w:left w:val="nil"/>
              <w:bottom w:val="single" w:sz="4" w:space="0" w:color="auto"/>
              <w:right w:val="single" w:sz="4" w:space="0" w:color="auto"/>
            </w:tcBorders>
            <w:vAlign w:val="center"/>
            <w:hideMark/>
          </w:tcPr>
          <w:p w14:paraId="382EA0BD"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 xml:space="preserve">Llanta delantera para motocicleta </w:t>
            </w:r>
            <w:r w:rsidRPr="00F05509">
              <w:rPr>
                <w:rFonts w:ascii="Arial Narrow" w:hAnsi="Arial Narrow" w:cs="Arial"/>
                <w:b/>
                <w:bCs/>
                <w:color w:val="000000"/>
                <w:lang w:eastAsia="es-CO"/>
              </w:rPr>
              <w:br/>
              <w:t>Uso / Categoría: Enduro</w:t>
            </w:r>
            <w:r w:rsidRPr="00F05509">
              <w:rPr>
                <w:rFonts w:ascii="Arial Narrow" w:hAnsi="Arial Narrow" w:cs="Arial"/>
                <w:b/>
                <w:bCs/>
                <w:color w:val="000000"/>
                <w:lang w:eastAsia="es-CO"/>
              </w:rPr>
              <w:br/>
              <w:t>Medida: 90/90 Rin 19</w:t>
            </w:r>
            <w:r w:rsidRPr="00F05509">
              <w:rPr>
                <w:rFonts w:ascii="Arial Narrow" w:hAnsi="Arial Narrow" w:cs="Arial"/>
                <w:b/>
                <w:bCs/>
                <w:color w:val="000000"/>
                <w:lang w:eastAsia="es-CO"/>
              </w:rPr>
              <w:br/>
              <w:t>Índice de velocidad (Máxima): P</w:t>
            </w:r>
            <w:r w:rsidRPr="00F05509">
              <w:rPr>
                <w:rFonts w:ascii="Arial Narrow" w:hAnsi="Arial Narrow" w:cs="Arial"/>
                <w:b/>
                <w:bCs/>
                <w:color w:val="000000"/>
                <w:lang w:eastAsia="es-CO"/>
              </w:rPr>
              <w:br/>
              <w:t>Velocidad Máxima: 150 km/h</w:t>
            </w:r>
            <w:r w:rsidRPr="00F05509">
              <w:rPr>
                <w:rFonts w:ascii="Arial Narrow" w:hAnsi="Arial Narrow" w:cs="Arial"/>
                <w:b/>
                <w:bCs/>
                <w:color w:val="000000"/>
                <w:lang w:eastAsia="es-CO"/>
              </w:rPr>
              <w:br/>
              <w:t>Índice de carga: 52</w:t>
            </w:r>
            <w:r w:rsidRPr="00F05509">
              <w:rPr>
                <w:rFonts w:ascii="Arial Narrow" w:hAnsi="Arial Narrow" w:cs="Arial"/>
                <w:b/>
                <w:bCs/>
                <w:color w:val="000000"/>
                <w:lang w:eastAsia="es-CO"/>
              </w:rPr>
              <w:br/>
              <w:t>Capacidad de carga por llanta: 200 kg</w:t>
            </w:r>
            <w:r w:rsidRPr="00F05509">
              <w:rPr>
                <w:rFonts w:ascii="Arial Narrow" w:hAnsi="Arial Narrow" w:cs="Arial"/>
                <w:b/>
                <w:bCs/>
                <w:color w:val="000000"/>
                <w:lang w:eastAsia="es-CO"/>
              </w:rPr>
              <w:br/>
            </w:r>
            <w:proofErr w:type="spellStart"/>
            <w:r w:rsidRPr="00F05509">
              <w:rPr>
                <w:rFonts w:ascii="Arial Narrow" w:hAnsi="Arial Narrow" w:cs="Arial"/>
                <w:b/>
                <w:bCs/>
                <w:color w:val="000000"/>
                <w:lang w:eastAsia="es-CO"/>
              </w:rPr>
              <w:t>Sellomatic</w:t>
            </w:r>
            <w:proofErr w:type="spellEnd"/>
            <w:r w:rsidRPr="00F05509">
              <w:rPr>
                <w:rFonts w:ascii="Arial Narrow" w:hAnsi="Arial Narrow" w:cs="Arial"/>
                <w:b/>
                <w:bCs/>
                <w:color w:val="000000"/>
                <w:lang w:eastAsia="es-CO"/>
              </w:rPr>
              <w:t>: No</w:t>
            </w:r>
          </w:p>
        </w:tc>
        <w:tc>
          <w:tcPr>
            <w:tcW w:w="1880" w:type="dxa"/>
            <w:tcBorders>
              <w:top w:val="nil"/>
              <w:left w:val="nil"/>
              <w:bottom w:val="single" w:sz="4" w:space="0" w:color="auto"/>
              <w:right w:val="single" w:sz="4" w:space="0" w:color="auto"/>
            </w:tcBorders>
            <w:noWrap/>
            <w:vAlign w:val="center"/>
            <w:hideMark/>
          </w:tcPr>
          <w:p w14:paraId="6FD9454E"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Unidad</w:t>
            </w:r>
          </w:p>
        </w:tc>
        <w:tc>
          <w:tcPr>
            <w:tcW w:w="1640" w:type="dxa"/>
            <w:tcBorders>
              <w:top w:val="nil"/>
              <w:left w:val="nil"/>
              <w:bottom w:val="single" w:sz="4" w:space="0" w:color="auto"/>
              <w:right w:val="single" w:sz="4" w:space="0" w:color="auto"/>
            </w:tcBorders>
            <w:noWrap/>
            <w:vAlign w:val="center"/>
            <w:hideMark/>
          </w:tcPr>
          <w:p w14:paraId="7D44A895"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36</w:t>
            </w:r>
          </w:p>
        </w:tc>
      </w:tr>
      <w:tr w:rsidR="00F05509" w:rsidRPr="00F05509" w14:paraId="46EB7878" w14:textId="77777777" w:rsidTr="00F05509">
        <w:trPr>
          <w:trHeight w:val="391"/>
        </w:trPr>
        <w:tc>
          <w:tcPr>
            <w:tcW w:w="540" w:type="dxa"/>
            <w:tcBorders>
              <w:top w:val="nil"/>
              <w:left w:val="single" w:sz="4" w:space="0" w:color="auto"/>
              <w:bottom w:val="single" w:sz="4" w:space="0" w:color="auto"/>
              <w:right w:val="single" w:sz="4" w:space="0" w:color="auto"/>
            </w:tcBorders>
            <w:noWrap/>
            <w:vAlign w:val="center"/>
            <w:hideMark/>
          </w:tcPr>
          <w:p w14:paraId="1A176674"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13</w:t>
            </w:r>
          </w:p>
        </w:tc>
        <w:tc>
          <w:tcPr>
            <w:tcW w:w="4540" w:type="dxa"/>
            <w:tcBorders>
              <w:top w:val="nil"/>
              <w:left w:val="nil"/>
              <w:bottom w:val="single" w:sz="4" w:space="0" w:color="auto"/>
              <w:right w:val="single" w:sz="4" w:space="0" w:color="auto"/>
            </w:tcBorders>
            <w:vAlign w:val="center"/>
            <w:hideMark/>
          </w:tcPr>
          <w:p w14:paraId="0EC2336E"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 xml:space="preserve">Llanta trasera para motocicleta </w:t>
            </w:r>
            <w:r w:rsidRPr="00F05509">
              <w:rPr>
                <w:rFonts w:ascii="Arial Narrow" w:hAnsi="Arial Narrow" w:cs="Arial"/>
                <w:b/>
                <w:bCs/>
                <w:color w:val="000000"/>
                <w:lang w:eastAsia="es-CO"/>
              </w:rPr>
              <w:br/>
              <w:t>Uso / Categoría: Mixta</w:t>
            </w:r>
            <w:r w:rsidRPr="00F05509">
              <w:rPr>
                <w:rFonts w:ascii="Arial Narrow" w:hAnsi="Arial Narrow" w:cs="Arial"/>
                <w:b/>
                <w:bCs/>
                <w:color w:val="000000"/>
                <w:lang w:eastAsia="es-CO"/>
              </w:rPr>
              <w:br/>
              <w:t>Medida: 110/80 Rin 18</w:t>
            </w:r>
            <w:r w:rsidRPr="00F05509">
              <w:rPr>
                <w:rFonts w:ascii="Arial Narrow" w:hAnsi="Arial Narrow" w:cs="Arial"/>
                <w:b/>
                <w:bCs/>
                <w:color w:val="000000"/>
                <w:lang w:eastAsia="es-CO"/>
              </w:rPr>
              <w:br/>
              <w:t>Índice de velocidad (Máxima): S</w:t>
            </w:r>
            <w:r w:rsidRPr="00F05509">
              <w:rPr>
                <w:rFonts w:ascii="Arial Narrow" w:hAnsi="Arial Narrow" w:cs="Arial"/>
                <w:b/>
                <w:bCs/>
                <w:color w:val="000000"/>
                <w:lang w:eastAsia="es-CO"/>
              </w:rPr>
              <w:br/>
              <w:t>Velocidad Máxima: 180 km/h</w:t>
            </w:r>
            <w:r w:rsidRPr="00F05509">
              <w:rPr>
                <w:rFonts w:ascii="Arial Narrow" w:hAnsi="Arial Narrow" w:cs="Arial"/>
                <w:b/>
                <w:bCs/>
                <w:color w:val="000000"/>
                <w:lang w:eastAsia="es-CO"/>
              </w:rPr>
              <w:br/>
              <w:t>Índice de carga: 58</w:t>
            </w:r>
            <w:r w:rsidRPr="00F05509">
              <w:rPr>
                <w:rFonts w:ascii="Arial Narrow" w:hAnsi="Arial Narrow" w:cs="Arial"/>
                <w:b/>
                <w:bCs/>
                <w:color w:val="000000"/>
                <w:lang w:eastAsia="es-CO"/>
              </w:rPr>
              <w:br/>
              <w:t>Capacidad de carga por llanta: 236 kg</w:t>
            </w:r>
            <w:r w:rsidRPr="00F05509">
              <w:rPr>
                <w:rFonts w:ascii="Arial Narrow" w:hAnsi="Arial Narrow" w:cs="Arial"/>
                <w:b/>
                <w:bCs/>
                <w:color w:val="000000"/>
                <w:lang w:eastAsia="es-CO"/>
              </w:rPr>
              <w:br/>
            </w:r>
            <w:proofErr w:type="spellStart"/>
            <w:r w:rsidRPr="00F05509">
              <w:rPr>
                <w:rFonts w:ascii="Arial Narrow" w:hAnsi="Arial Narrow" w:cs="Arial"/>
                <w:b/>
                <w:bCs/>
                <w:color w:val="000000"/>
                <w:lang w:eastAsia="es-CO"/>
              </w:rPr>
              <w:t>Sellomatic</w:t>
            </w:r>
            <w:proofErr w:type="spellEnd"/>
            <w:r w:rsidRPr="00F05509">
              <w:rPr>
                <w:rFonts w:ascii="Arial Narrow" w:hAnsi="Arial Narrow" w:cs="Arial"/>
                <w:b/>
                <w:bCs/>
                <w:color w:val="000000"/>
                <w:lang w:eastAsia="es-CO"/>
              </w:rPr>
              <w:t xml:space="preserve">: No </w:t>
            </w:r>
          </w:p>
        </w:tc>
        <w:tc>
          <w:tcPr>
            <w:tcW w:w="1880" w:type="dxa"/>
            <w:tcBorders>
              <w:top w:val="nil"/>
              <w:left w:val="nil"/>
              <w:bottom w:val="single" w:sz="4" w:space="0" w:color="auto"/>
              <w:right w:val="single" w:sz="4" w:space="0" w:color="auto"/>
            </w:tcBorders>
            <w:noWrap/>
            <w:vAlign w:val="center"/>
            <w:hideMark/>
          </w:tcPr>
          <w:p w14:paraId="4B3BBAC8"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Unidad</w:t>
            </w:r>
          </w:p>
        </w:tc>
        <w:tc>
          <w:tcPr>
            <w:tcW w:w="1640" w:type="dxa"/>
            <w:tcBorders>
              <w:top w:val="nil"/>
              <w:left w:val="nil"/>
              <w:bottom w:val="single" w:sz="4" w:space="0" w:color="auto"/>
              <w:right w:val="single" w:sz="4" w:space="0" w:color="auto"/>
            </w:tcBorders>
            <w:noWrap/>
            <w:vAlign w:val="center"/>
            <w:hideMark/>
          </w:tcPr>
          <w:p w14:paraId="4D7970DC"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15</w:t>
            </w:r>
          </w:p>
        </w:tc>
      </w:tr>
      <w:tr w:rsidR="00F05509" w:rsidRPr="00F05509" w14:paraId="1CAFE223" w14:textId="77777777" w:rsidTr="00F05509">
        <w:trPr>
          <w:trHeight w:val="1801"/>
        </w:trPr>
        <w:tc>
          <w:tcPr>
            <w:tcW w:w="540" w:type="dxa"/>
            <w:tcBorders>
              <w:top w:val="nil"/>
              <w:left w:val="single" w:sz="4" w:space="0" w:color="auto"/>
              <w:bottom w:val="single" w:sz="4" w:space="0" w:color="auto"/>
              <w:right w:val="single" w:sz="4" w:space="0" w:color="auto"/>
            </w:tcBorders>
            <w:noWrap/>
            <w:vAlign w:val="center"/>
            <w:hideMark/>
          </w:tcPr>
          <w:p w14:paraId="5279778C"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14</w:t>
            </w:r>
          </w:p>
        </w:tc>
        <w:tc>
          <w:tcPr>
            <w:tcW w:w="4540" w:type="dxa"/>
            <w:tcBorders>
              <w:top w:val="nil"/>
              <w:left w:val="nil"/>
              <w:bottom w:val="single" w:sz="4" w:space="0" w:color="auto"/>
              <w:right w:val="single" w:sz="4" w:space="0" w:color="auto"/>
            </w:tcBorders>
            <w:vAlign w:val="center"/>
            <w:hideMark/>
          </w:tcPr>
          <w:p w14:paraId="18EC1B8A"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 xml:space="preserve">Llanta trasera para motocicleta </w:t>
            </w:r>
            <w:r w:rsidRPr="00F05509">
              <w:rPr>
                <w:rFonts w:ascii="Arial Narrow" w:hAnsi="Arial Narrow" w:cs="Arial"/>
                <w:b/>
                <w:bCs/>
                <w:color w:val="000000"/>
                <w:lang w:eastAsia="es-CO"/>
              </w:rPr>
              <w:br/>
              <w:t>Uso / Categoría: Enduro</w:t>
            </w:r>
            <w:r w:rsidRPr="00F05509">
              <w:rPr>
                <w:rFonts w:ascii="Arial Narrow" w:hAnsi="Arial Narrow" w:cs="Arial"/>
                <w:b/>
                <w:bCs/>
                <w:color w:val="000000"/>
                <w:lang w:eastAsia="es-CO"/>
              </w:rPr>
              <w:br/>
              <w:t>Medida: 110/90 Rin 17</w:t>
            </w:r>
            <w:r w:rsidRPr="00F05509">
              <w:rPr>
                <w:rFonts w:ascii="Arial Narrow" w:hAnsi="Arial Narrow" w:cs="Arial"/>
                <w:b/>
                <w:bCs/>
                <w:color w:val="000000"/>
                <w:lang w:eastAsia="es-CO"/>
              </w:rPr>
              <w:br/>
              <w:t>Índice de velocidad (Máxima): P</w:t>
            </w:r>
            <w:r w:rsidRPr="00F05509">
              <w:rPr>
                <w:rFonts w:ascii="Arial Narrow" w:hAnsi="Arial Narrow" w:cs="Arial"/>
                <w:b/>
                <w:bCs/>
                <w:color w:val="000000"/>
                <w:lang w:eastAsia="es-CO"/>
              </w:rPr>
              <w:br/>
              <w:t>Velocidad Máxima: 150 km/h</w:t>
            </w:r>
            <w:r w:rsidRPr="00F05509">
              <w:rPr>
                <w:rFonts w:ascii="Arial Narrow" w:hAnsi="Arial Narrow" w:cs="Arial"/>
                <w:b/>
                <w:bCs/>
                <w:color w:val="000000"/>
                <w:lang w:eastAsia="es-CO"/>
              </w:rPr>
              <w:br/>
              <w:t>Índice de carga: 60</w:t>
            </w:r>
            <w:r w:rsidRPr="00F05509">
              <w:rPr>
                <w:rFonts w:ascii="Arial Narrow" w:hAnsi="Arial Narrow" w:cs="Arial"/>
                <w:b/>
                <w:bCs/>
                <w:color w:val="000000"/>
                <w:lang w:eastAsia="es-CO"/>
              </w:rPr>
              <w:br/>
              <w:t>Capacidad de carga por llanta: 250 kg</w:t>
            </w:r>
            <w:r w:rsidRPr="00F05509">
              <w:rPr>
                <w:rFonts w:ascii="Arial Narrow" w:hAnsi="Arial Narrow" w:cs="Arial"/>
                <w:b/>
                <w:bCs/>
                <w:color w:val="000000"/>
                <w:lang w:eastAsia="es-CO"/>
              </w:rPr>
              <w:br/>
            </w:r>
            <w:proofErr w:type="spellStart"/>
            <w:r w:rsidRPr="00F05509">
              <w:rPr>
                <w:rFonts w:ascii="Arial Narrow" w:hAnsi="Arial Narrow" w:cs="Arial"/>
                <w:b/>
                <w:bCs/>
                <w:color w:val="000000"/>
                <w:lang w:eastAsia="es-CO"/>
              </w:rPr>
              <w:t>Sellomatic</w:t>
            </w:r>
            <w:proofErr w:type="spellEnd"/>
            <w:r w:rsidRPr="00F05509">
              <w:rPr>
                <w:rFonts w:ascii="Arial Narrow" w:hAnsi="Arial Narrow" w:cs="Arial"/>
                <w:b/>
                <w:bCs/>
                <w:color w:val="000000"/>
                <w:lang w:eastAsia="es-CO"/>
              </w:rPr>
              <w:t>: No</w:t>
            </w:r>
          </w:p>
        </w:tc>
        <w:tc>
          <w:tcPr>
            <w:tcW w:w="1880" w:type="dxa"/>
            <w:tcBorders>
              <w:top w:val="nil"/>
              <w:left w:val="nil"/>
              <w:bottom w:val="single" w:sz="4" w:space="0" w:color="auto"/>
              <w:right w:val="single" w:sz="4" w:space="0" w:color="auto"/>
            </w:tcBorders>
            <w:noWrap/>
            <w:vAlign w:val="center"/>
            <w:hideMark/>
          </w:tcPr>
          <w:p w14:paraId="34E94344"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Unidad</w:t>
            </w:r>
          </w:p>
        </w:tc>
        <w:tc>
          <w:tcPr>
            <w:tcW w:w="1640" w:type="dxa"/>
            <w:tcBorders>
              <w:top w:val="nil"/>
              <w:left w:val="nil"/>
              <w:bottom w:val="single" w:sz="4" w:space="0" w:color="auto"/>
              <w:right w:val="single" w:sz="4" w:space="0" w:color="auto"/>
            </w:tcBorders>
            <w:noWrap/>
            <w:vAlign w:val="center"/>
            <w:hideMark/>
          </w:tcPr>
          <w:p w14:paraId="73C66224" w14:textId="77777777" w:rsidR="00F05509" w:rsidRPr="00F05509" w:rsidRDefault="00F05509" w:rsidP="00F05509">
            <w:pPr>
              <w:tabs>
                <w:tab w:val="left" w:pos="284"/>
              </w:tabs>
              <w:spacing w:after="0" w:line="240" w:lineRule="auto"/>
              <w:jc w:val="both"/>
              <w:rPr>
                <w:rFonts w:ascii="Arial Narrow" w:hAnsi="Arial Narrow" w:cs="Arial"/>
                <w:b/>
                <w:bCs/>
                <w:color w:val="000000"/>
                <w:lang w:eastAsia="es-CO"/>
              </w:rPr>
            </w:pPr>
            <w:r w:rsidRPr="00F05509">
              <w:rPr>
                <w:rFonts w:ascii="Arial Narrow" w:hAnsi="Arial Narrow" w:cs="Arial"/>
                <w:b/>
                <w:bCs/>
                <w:color w:val="000000"/>
                <w:lang w:eastAsia="es-CO"/>
              </w:rPr>
              <w:t>36</w:t>
            </w:r>
          </w:p>
        </w:tc>
      </w:tr>
    </w:tbl>
    <w:p w14:paraId="78E5CA6C" w14:textId="77777777" w:rsidR="004C7AFA" w:rsidRPr="00A46FB1" w:rsidRDefault="004C7AFA" w:rsidP="00143513">
      <w:pPr>
        <w:tabs>
          <w:tab w:val="left" w:pos="284"/>
        </w:tabs>
        <w:spacing w:after="0" w:line="240" w:lineRule="auto"/>
        <w:jc w:val="both"/>
        <w:rPr>
          <w:rFonts w:ascii="Arial Narrow" w:hAnsi="Arial Narrow" w:cs="Arial"/>
          <w:b/>
          <w:bCs/>
          <w:color w:val="000000"/>
          <w:lang w:eastAsia="es-CO"/>
        </w:rPr>
      </w:pPr>
    </w:p>
    <w:p w14:paraId="5B00D00B" w14:textId="5405ADB5" w:rsidR="004C7AFA" w:rsidRPr="00A46FB1" w:rsidRDefault="004C7AFA" w:rsidP="00143513">
      <w:pPr>
        <w:tabs>
          <w:tab w:val="left" w:pos="284"/>
        </w:tabs>
        <w:spacing w:after="0" w:line="240" w:lineRule="auto"/>
        <w:jc w:val="both"/>
        <w:rPr>
          <w:rFonts w:ascii="Arial Narrow" w:hAnsi="Arial Narrow" w:cs="Arial"/>
          <w:color w:val="000000"/>
          <w:lang w:eastAsia="es-CO"/>
        </w:rPr>
      </w:pPr>
      <w:r w:rsidRPr="00A46FB1">
        <w:rPr>
          <w:rFonts w:ascii="Arial Narrow" w:hAnsi="Arial Narrow" w:cs="Arial"/>
          <w:b/>
          <w:bCs/>
          <w:color w:val="000000"/>
          <w:lang w:eastAsia="es-CO"/>
        </w:rPr>
        <w:t>Nota:</w:t>
      </w:r>
      <w:r w:rsidRPr="00A46FB1">
        <w:rPr>
          <w:rFonts w:ascii="Arial Narrow" w:hAnsi="Arial Narrow" w:cs="Arial"/>
          <w:color w:val="000000"/>
          <w:lang w:eastAsia="es-CO"/>
        </w:rPr>
        <w:t xml:space="preserve"> Las llantas ofertadas deberán ser nuevas, sin uso, de primera calidad, con fecha de fabricación no superior a dieciocho (18) meses contados a partir de la entrega del producto. Deberán cumplir con estándares internacionales de calidad tales como certificación </w:t>
      </w:r>
      <w:proofErr w:type="spellStart"/>
      <w:r w:rsidRPr="00A46FB1">
        <w:rPr>
          <w:rFonts w:ascii="Arial Narrow" w:hAnsi="Arial Narrow" w:cs="Arial"/>
          <w:color w:val="000000"/>
          <w:lang w:eastAsia="es-CO"/>
        </w:rPr>
        <w:t>DOT</w:t>
      </w:r>
      <w:proofErr w:type="spellEnd"/>
      <w:r w:rsidRPr="00A46FB1">
        <w:rPr>
          <w:rFonts w:ascii="Arial Narrow" w:hAnsi="Arial Narrow" w:cs="Arial"/>
          <w:color w:val="000000"/>
          <w:lang w:eastAsia="es-CO"/>
        </w:rPr>
        <w:t xml:space="preserve">, </w:t>
      </w:r>
      <w:proofErr w:type="spellStart"/>
      <w:r w:rsidRPr="00A46FB1">
        <w:rPr>
          <w:rFonts w:ascii="Arial Narrow" w:hAnsi="Arial Narrow" w:cs="Arial"/>
          <w:color w:val="000000"/>
          <w:lang w:eastAsia="es-CO"/>
        </w:rPr>
        <w:t>ECE</w:t>
      </w:r>
      <w:proofErr w:type="spellEnd"/>
      <w:r w:rsidRPr="00A46FB1">
        <w:rPr>
          <w:rFonts w:ascii="Arial Narrow" w:hAnsi="Arial Narrow" w:cs="Arial"/>
          <w:color w:val="000000"/>
          <w:lang w:eastAsia="es-CO"/>
        </w:rPr>
        <w:t xml:space="preserve"> o equivalentes.</w:t>
      </w:r>
    </w:p>
    <w:p w14:paraId="493A196D" w14:textId="77777777" w:rsidR="004C7AFA" w:rsidRPr="00A46FB1" w:rsidRDefault="004C7AFA" w:rsidP="00143513">
      <w:pPr>
        <w:tabs>
          <w:tab w:val="left" w:pos="284"/>
        </w:tabs>
        <w:spacing w:after="0" w:line="240" w:lineRule="auto"/>
        <w:jc w:val="both"/>
        <w:rPr>
          <w:rFonts w:ascii="Arial Narrow" w:hAnsi="Arial Narrow" w:cs="Arial"/>
          <w:color w:val="000000"/>
          <w:lang w:eastAsia="es-CO"/>
        </w:rPr>
      </w:pPr>
    </w:p>
    <w:p w14:paraId="54EE45DC" w14:textId="77777777" w:rsidR="004C7AFA" w:rsidRPr="00A46FB1" w:rsidRDefault="004C7AFA" w:rsidP="00143513">
      <w:pPr>
        <w:tabs>
          <w:tab w:val="left" w:pos="284"/>
        </w:tabs>
        <w:spacing w:after="0" w:line="240" w:lineRule="auto"/>
        <w:jc w:val="both"/>
        <w:rPr>
          <w:rFonts w:ascii="Arial Narrow" w:hAnsi="Arial Narrow" w:cs="Arial"/>
          <w:b/>
          <w:bCs/>
          <w:lang w:eastAsia="es-CO"/>
        </w:rPr>
      </w:pPr>
      <w:r w:rsidRPr="00A46FB1">
        <w:rPr>
          <w:rFonts w:ascii="Arial Narrow" w:hAnsi="Arial Narrow" w:cs="Arial"/>
          <w:color w:val="000000"/>
          <w:lang w:eastAsia="es-CO"/>
        </w:rPr>
        <w:t xml:space="preserve">De igual forma las llantas </w:t>
      </w:r>
      <w:r w:rsidRPr="00A46FB1">
        <w:rPr>
          <w:rFonts w:ascii="Arial Narrow" w:hAnsi="Arial Narrow" w:cs="Arial"/>
          <w:lang w:eastAsia="es-CO"/>
        </w:rPr>
        <w:t>deberán tener las siguientes características técnicas:</w:t>
      </w:r>
      <w:r w:rsidRPr="00A46FB1">
        <w:rPr>
          <w:rFonts w:ascii="Arial Narrow" w:hAnsi="Arial Narrow" w:cs="Arial"/>
          <w:b/>
          <w:bCs/>
          <w:lang w:eastAsia="es-CO"/>
        </w:rPr>
        <w:t xml:space="preserve"> </w:t>
      </w:r>
    </w:p>
    <w:p w14:paraId="5C1A6E3E" w14:textId="77777777" w:rsidR="004539AE" w:rsidRPr="00A46FB1" w:rsidRDefault="004539AE" w:rsidP="00143513">
      <w:pPr>
        <w:tabs>
          <w:tab w:val="left" w:pos="284"/>
        </w:tabs>
        <w:spacing w:after="0" w:line="240" w:lineRule="auto"/>
        <w:jc w:val="both"/>
        <w:rPr>
          <w:rFonts w:ascii="Arial Narrow" w:hAnsi="Arial Narrow" w:cs="Arial"/>
          <w:b/>
          <w:bCs/>
          <w:lang w:eastAsia="es-CO"/>
        </w:rPr>
      </w:pPr>
    </w:p>
    <w:p w14:paraId="7D0439C1" w14:textId="77777777" w:rsidR="004539AE" w:rsidRPr="00A46FB1" w:rsidRDefault="004539AE" w:rsidP="00143513">
      <w:pPr>
        <w:numPr>
          <w:ilvl w:val="0"/>
          <w:numId w:val="49"/>
        </w:numPr>
        <w:tabs>
          <w:tab w:val="left" w:pos="284"/>
        </w:tabs>
        <w:spacing w:after="0" w:line="240" w:lineRule="auto"/>
        <w:ind w:left="0" w:firstLine="0"/>
        <w:jc w:val="both"/>
        <w:rPr>
          <w:rFonts w:ascii="Arial Narrow" w:eastAsia="Arial Narrow" w:hAnsi="Arial Narrow" w:cs="Arial Narrow"/>
        </w:rPr>
      </w:pPr>
      <w:r w:rsidRPr="00A46FB1">
        <w:rPr>
          <w:rFonts w:ascii="Arial Narrow" w:eastAsia="Arial Narrow" w:hAnsi="Arial Narrow" w:cs="Arial Narrow"/>
        </w:rPr>
        <w:t>Total Polivalencia: amplios y resistentes bloques en los hombros, estabilidad del dibujo y agarre, tracción y eficacia de frenado.</w:t>
      </w:r>
    </w:p>
    <w:p w14:paraId="26289D45" w14:textId="77777777" w:rsidR="004539AE" w:rsidRPr="00A46FB1" w:rsidRDefault="004539AE" w:rsidP="00143513">
      <w:pPr>
        <w:numPr>
          <w:ilvl w:val="0"/>
          <w:numId w:val="49"/>
        </w:numPr>
        <w:tabs>
          <w:tab w:val="left" w:pos="284"/>
        </w:tabs>
        <w:spacing w:after="0" w:line="240" w:lineRule="auto"/>
        <w:ind w:left="0" w:firstLine="0"/>
        <w:jc w:val="both"/>
        <w:rPr>
          <w:rFonts w:ascii="Arial Narrow" w:eastAsia="Arial Narrow" w:hAnsi="Arial Narrow" w:cs="Arial Narrow"/>
        </w:rPr>
      </w:pPr>
      <w:r w:rsidRPr="00A46FB1">
        <w:rPr>
          <w:rFonts w:ascii="Arial Narrow" w:eastAsia="Arial Narrow" w:hAnsi="Arial Narrow" w:cs="Arial Narrow"/>
        </w:rPr>
        <w:t>Excelente tracción: canales centrales curvados con mayor agarre en las superficies irregulares y capacidad de auto limpieza de barro y piedras.</w:t>
      </w:r>
    </w:p>
    <w:p w14:paraId="7F263927" w14:textId="77777777" w:rsidR="004539AE" w:rsidRPr="00A46FB1" w:rsidRDefault="004539AE" w:rsidP="00143513">
      <w:pPr>
        <w:numPr>
          <w:ilvl w:val="0"/>
          <w:numId w:val="49"/>
        </w:numPr>
        <w:tabs>
          <w:tab w:val="left" w:pos="284"/>
        </w:tabs>
        <w:spacing w:after="0" w:line="240" w:lineRule="auto"/>
        <w:ind w:left="0" w:firstLine="0"/>
        <w:jc w:val="both"/>
        <w:rPr>
          <w:rFonts w:ascii="Arial Narrow" w:eastAsia="Arial Narrow" w:hAnsi="Arial Narrow" w:cs="Arial Narrow"/>
        </w:rPr>
      </w:pPr>
      <w:r w:rsidRPr="00A46FB1">
        <w:rPr>
          <w:rFonts w:ascii="Arial Narrow" w:eastAsia="Arial Narrow" w:hAnsi="Arial Narrow" w:cs="Arial Narrow"/>
        </w:rPr>
        <w:t>Robustez y duración: carcasa robusta global y flancos reforzados, con alta resistencia a los daños.</w:t>
      </w:r>
    </w:p>
    <w:p w14:paraId="786B8C3E" w14:textId="77777777" w:rsidR="004539AE" w:rsidRPr="00A46FB1" w:rsidRDefault="004539AE" w:rsidP="00143513">
      <w:pPr>
        <w:numPr>
          <w:ilvl w:val="0"/>
          <w:numId w:val="49"/>
        </w:numPr>
        <w:tabs>
          <w:tab w:val="left" w:pos="284"/>
        </w:tabs>
        <w:spacing w:after="0" w:line="240" w:lineRule="auto"/>
        <w:ind w:left="0" w:firstLine="0"/>
        <w:jc w:val="both"/>
        <w:rPr>
          <w:rFonts w:ascii="Arial Narrow" w:eastAsia="Arial Narrow" w:hAnsi="Arial Narrow" w:cs="Arial Narrow"/>
        </w:rPr>
      </w:pPr>
      <w:r w:rsidRPr="00A46FB1">
        <w:rPr>
          <w:rFonts w:ascii="Arial Narrow" w:eastAsia="Arial Narrow" w:hAnsi="Arial Narrow" w:cs="Arial Narrow"/>
        </w:rPr>
        <w:t>Garantía: Sobre cualquier defecto de manufactura y materiales durante la vida útil de la banda de rodamiento o durante 5 años desde la fecha de compra o lo que ocurra primero.</w:t>
      </w:r>
    </w:p>
    <w:p w14:paraId="67999D6B" w14:textId="77777777" w:rsidR="00CF6D99" w:rsidRPr="00A46FB1" w:rsidRDefault="00CF6D99" w:rsidP="00143513">
      <w:pPr>
        <w:tabs>
          <w:tab w:val="left" w:pos="284"/>
        </w:tabs>
        <w:spacing w:after="0" w:line="240" w:lineRule="auto"/>
        <w:jc w:val="both"/>
        <w:rPr>
          <w:rFonts w:ascii="Arial Narrow" w:eastAsia="Arial Narrow" w:hAnsi="Arial Narrow" w:cs="Arial Narrow"/>
          <w:color w:val="000000"/>
        </w:rPr>
      </w:pPr>
    </w:p>
    <w:p w14:paraId="01597D75" w14:textId="5875D4D9" w:rsidR="00CF6D99" w:rsidRPr="00A46FB1" w:rsidRDefault="00CF6D99" w:rsidP="00143513">
      <w:pPr>
        <w:tabs>
          <w:tab w:val="left" w:pos="284"/>
        </w:tabs>
        <w:spacing w:after="0" w:line="240" w:lineRule="auto"/>
        <w:jc w:val="both"/>
        <w:rPr>
          <w:rFonts w:ascii="Arial Narrow" w:eastAsia="Arial Narrow" w:hAnsi="Arial Narrow" w:cs="Arial Narrow"/>
          <w:color w:val="000000"/>
        </w:rPr>
      </w:pPr>
      <w:r w:rsidRPr="00A46FB1">
        <w:rPr>
          <w:rFonts w:ascii="Arial Narrow" w:eastAsia="Arial Narrow" w:hAnsi="Arial Narrow" w:cs="Arial Narrow"/>
          <w:color w:val="000000"/>
        </w:rPr>
        <w:t>Las llantas deben cumplir con las siguientes Normas Técnicas Colombianas y Resoluciones Vigentes (además de los artículos y/o parágrafos de artículos que estén explícitamente vigentes, en las Resoluciones que hayan sido modificadas por otras) del Ministerio Transporte y/o del MINISTERIO DE COMERCIO, INDUSTRIA Y TURISMO, así como toda la normatividad nacional relacionada con la homologación de Normatividad técnica y/o de Seguridad:</w:t>
      </w:r>
    </w:p>
    <w:p w14:paraId="7B5487B8" w14:textId="77777777" w:rsidR="00F73F00" w:rsidRPr="00A46FB1" w:rsidRDefault="00F73F00" w:rsidP="00143513">
      <w:pPr>
        <w:tabs>
          <w:tab w:val="left" w:pos="284"/>
        </w:tabs>
        <w:spacing w:after="0" w:line="240" w:lineRule="auto"/>
        <w:jc w:val="both"/>
        <w:rPr>
          <w:rFonts w:ascii="Arial Narrow" w:eastAsia="Arial Narrow" w:hAnsi="Arial Narrow" w:cs="Arial Narrow"/>
          <w:color w:val="000000"/>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15"/>
        <w:gridCol w:w="5713"/>
      </w:tblGrid>
      <w:tr w:rsidR="00CF6D99" w:rsidRPr="00A46FB1" w14:paraId="0FBEA975" w14:textId="77777777" w:rsidTr="00243FB4">
        <w:trPr>
          <w:trHeight w:val="20"/>
          <w:jc w:val="center"/>
        </w:trPr>
        <w:tc>
          <w:tcPr>
            <w:tcW w:w="1764" w:type="pct"/>
            <w:tcBorders>
              <w:top w:val="single" w:sz="4" w:space="0" w:color="000000"/>
              <w:left w:val="single" w:sz="4" w:space="0" w:color="000000"/>
              <w:bottom w:val="single" w:sz="4" w:space="0" w:color="000000"/>
              <w:right w:val="single" w:sz="4" w:space="0" w:color="000000"/>
            </w:tcBorders>
            <w:vAlign w:val="center"/>
            <w:hideMark/>
          </w:tcPr>
          <w:p w14:paraId="612E9D69" w14:textId="77777777" w:rsidR="00CF6D99" w:rsidRPr="00A46FB1" w:rsidRDefault="00CF6D99" w:rsidP="00143513">
            <w:pPr>
              <w:tabs>
                <w:tab w:val="left" w:pos="284"/>
              </w:tabs>
              <w:spacing w:after="0" w:line="240" w:lineRule="auto"/>
              <w:jc w:val="both"/>
              <w:rPr>
                <w:rFonts w:ascii="Arial Narrow" w:eastAsia="Arial Narrow" w:hAnsi="Arial Narrow" w:cs="Arial Narrow"/>
                <w:color w:val="000000"/>
                <w:lang w:val="es-ES"/>
              </w:rPr>
            </w:pPr>
            <w:r w:rsidRPr="00A46FB1">
              <w:rPr>
                <w:rFonts w:ascii="Arial Narrow" w:eastAsia="Arial Narrow" w:hAnsi="Arial Narrow" w:cs="Arial Narrow"/>
                <w:color w:val="000000"/>
                <w:lang w:val="es-ES"/>
              </w:rPr>
              <w:t>- Resolución 0481 de 2009</w:t>
            </w:r>
          </w:p>
        </w:tc>
        <w:tc>
          <w:tcPr>
            <w:tcW w:w="3236" w:type="pct"/>
            <w:tcBorders>
              <w:top w:val="single" w:sz="4" w:space="0" w:color="000000"/>
              <w:left w:val="single" w:sz="4" w:space="0" w:color="000000"/>
              <w:bottom w:val="single" w:sz="4" w:space="0" w:color="000000"/>
              <w:right w:val="single" w:sz="4" w:space="0" w:color="000000"/>
            </w:tcBorders>
            <w:vAlign w:val="center"/>
            <w:hideMark/>
          </w:tcPr>
          <w:p w14:paraId="5459AFEB" w14:textId="77777777" w:rsidR="00CF6D99" w:rsidRPr="00A46FB1" w:rsidRDefault="00CF6D99" w:rsidP="00143513">
            <w:pPr>
              <w:tabs>
                <w:tab w:val="left" w:pos="284"/>
              </w:tabs>
              <w:spacing w:after="0" w:line="240" w:lineRule="auto"/>
              <w:jc w:val="both"/>
              <w:rPr>
                <w:rFonts w:ascii="Arial Narrow" w:eastAsia="Arial Narrow" w:hAnsi="Arial Narrow" w:cs="Arial Narrow"/>
                <w:color w:val="000000"/>
                <w:lang w:val="es-ES"/>
              </w:rPr>
            </w:pPr>
            <w:r w:rsidRPr="00A46FB1">
              <w:rPr>
                <w:rFonts w:ascii="Arial Narrow" w:eastAsia="Arial Narrow" w:hAnsi="Arial Narrow" w:cs="Arial Narrow"/>
                <w:color w:val="000000"/>
                <w:lang w:val="es-ES"/>
              </w:rPr>
              <w:t>“Por la cual se expide el Reglamento Técnico para llantas neumáticas que se fabriquen, importen o se reencauchen y se comercialicen para uso en vehículos automotores y sus remolques”.</w:t>
            </w:r>
          </w:p>
        </w:tc>
      </w:tr>
      <w:tr w:rsidR="00CF6D99" w:rsidRPr="00A46FB1" w14:paraId="5C908ED9" w14:textId="77777777" w:rsidTr="00243FB4">
        <w:trPr>
          <w:trHeight w:val="20"/>
          <w:jc w:val="center"/>
        </w:trPr>
        <w:tc>
          <w:tcPr>
            <w:tcW w:w="1764" w:type="pct"/>
            <w:tcBorders>
              <w:top w:val="single" w:sz="4" w:space="0" w:color="000000"/>
              <w:left w:val="single" w:sz="4" w:space="0" w:color="000000"/>
              <w:bottom w:val="single" w:sz="4" w:space="0" w:color="000000"/>
              <w:right w:val="single" w:sz="4" w:space="0" w:color="000000"/>
            </w:tcBorders>
            <w:vAlign w:val="center"/>
            <w:hideMark/>
          </w:tcPr>
          <w:p w14:paraId="2077B43D" w14:textId="77777777" w:rsidR="00CF6D99" w:rsidRPr="00A46FB1" w:rsidRDefault="00CF6D99" w:rsidP="00143513">
            <w:pPr>
              <w:tabs>
                <w:tab w:val="left" w:pos="284"/>
              </w:tabs>
              <w:spacing w:after="0" w:line="240" w:lineRule="auto"/>
              <w:jc w:val="both"/>
              <w:rPr>
                <w:rFonts w:ascii="Arial Narrow" w:eastAsia="Arial Narrow" w:hAnsi="Arial Narrow" w:cs="Arial Narrow"/>
                <w:color w:val="000000"/>
                <w:lang w:val="es-ES"/>
              </w:rPr>
            </w:pPr>
            <w:r w:rsidRPr="00A46FB1">
              <w:rPr>
                <w:rFonts w:ascii="Arial Narrow" w:eastAsia="Arial Narrow" w:hAnsi="Arial Narrow" w:cs="Arial Narrow"/>
                <w:color w:val="000000"/>
                <w:lang w:val="es-ES"/>
              </w:rPr>
              <w:t>- Resolución 0230 de 2010</w:t>
            </w:r>
          </w:p>
        </w:tc>
        <w:tc>
          <w:tcPr>
            <w:tcW w:w="3236" w:type="pct"/>
            <w:tcBorders>
              <w:top w:val="single" w:sz="4" w:space="0" w:color="000000"/>
              <w:left w:val="single" w:sz="4" w:space="0" w:color="000000"/>
              <w:bottom w:val="single" w:sz="4" w:space="0" w:color="000000"/>
              <w:right w:val="single" w:sz="4" w:space="0" w:color="000000"/>
            </w:tcBorders>
            <w:vAlign w:val="center"/>
            <w:hideMark/>
          </w:tcPr>
          <w:p w14:paraId="2B4A4D9F" w14:textId="77777777" w:rsidR="00CF6D99" w:rsidRPr="00A46FB1" w:rsidRDefault="00CF6D99" w:rsidP="00143513">
            <w:pPr>
              <w:tabs>
                <w:tab w:val="left" w:pos="284"/>
              </w:tabs>
              <w:spacing w:after="0" w:line="240" w:lineRule="auto"/>
              <w:jc w:val="both"/>
              <w:rPr>
                <w:rFonts w:ascii="Arial Narrow" w:eastAsia="Arial Narrow" w:hAnsi="Arial Narrow" w:cs="Arial Narrow"/>
                <w:color w:val="000000"/>
                <w:lang w:val="es-ES"/>
              </w:rPr>
            </w:pPr>
            <w:r w:rsidRPr="00A46FB1">
              <w:rPr>
                <w:rFonts w:ascii="Arial Narrow" w:eastAsia="Arial Narrow" w:hAnsi="Arial Narrow" w:cs="Arial Narrow"/>
                <w:color w:val="000000"/>
                <w:lang w:val="es-ES"/>
              </w:rPr>
              <w:t>“Por la cual se modifica el Reglamento Técnico para llantas neumáticas que se fabriquen, importen, se reencauchen y se comercialicen para uso en vehículos automotores y sus remolques”</w:t>
            </w:r>
          </w:p>
        </w:tc>
      </w:tr>
      <w:tr w:rsidR="00CF6D99" w:rsidRPr="00A46FB1" w14:paraId="1A977C55" w14:textId="77777777" w:rsidTr="00243FB4">
        <w:trPr>
          <w:trHeight w:val="20"/>
          <w:jc w:val="center"/>
        </w:trPr>
        <w:tc>
          <w:tcPr>
            <w:tcW w:w="1764" w:type="pct"/>
            <w:tcBorders>
              <w:top w:val="single" w:sz="4" w:space="0" w:color="000000"/>
              <w:left w:val="single" w:sz="4" w:space="0" w:color="000000"/>
              <w:bottom w:val="single" w:sz="4" w:space="0" w:color="000000"/>
              <w:right w:val="single" w:sz="4" w:space="0" w:color="000000"/>
            </w:tcBorders>
            <w:vAlign w:val="center"/>
            <w:hideMark/>
          </w:tcPr>
          <w:p w14:paraId="30C4FC9D" w14:textId="77777777" w:rsidR="00CF6D99" w:rsidRPr="00A46FB1" w:rsidRDefault="00CF6D99" w:rsidP="00143513">
            <w:pPr>
              <w:tabs>
                <w:tab w:val="left" w:pos="284"/>
              </w:tabs>
              <w:spacing w:after="0" w:line="240" w:lineRule="auto"/>
              <w:jc w:val="both"/>
              <w:rPr>
                <w:rFonts w:ascii="Arial Narrow" w:eastAsia="Arial Narrow" w:hAnsi="Arial Narrow" w:cs="Arial Narrow"/>
                <w:color w:val="000000"/>
                <w:lang w:val="es-ES"/>
              </w:rPr>
            </w:pPr>
            <w:r w:rsidRPr="00A46FB1">
              <w:rPr>
                <w:rFonts w:ascii="Arial Narrow" w:eastAsia="Arial Narrow" w:hAnsi="Arial Narrow" w:cs="Arial Narrow"/>
                <w:color w:val="000000"/>
                <w:lang w:val="es-ES"/>
              </w:rPr>
              <w:t>- Resolución 2899 de 2011</w:t>
            </w:r>
          </w:p>
        </w:tc>
        <w:tc>
          <w:tcPr>
            <w:tcW w:w="3236" w:type="pct"/>
            <w:tcBorders>
              <w:top w:val="single" w:sz="4" w:space="0" w:color="000000"/>
              <w:left w:val="single" w:sz="4" w:space="0" w:color="000000"/>
              <w:bottom w:val="single" w:sz="4" w:space="0" w:color="000000"/>
              <w:right w:val="single" w:sz="4" w:space="0" w:color="000000"/>
            </w:tcBorders>
            <w:vAlign w:val="center"/>
            <w:hideMark/>
          </w:tcPr>
          <w:p w14:paraId="101BEE73" w14:textId="77777777" w:rsidR="00CF6D99" w:rsidRPr="00A46FB1" w:rsidRDefault="00CF6D99" w:rsidP="00143513">
            <w:pPr>
              <w:tabs>
                <w:tab w:val="left" w:pos="284"/>
              </w:tabs>
              <w:spacing w:after="0" w:line="240" w:lineRule="auto"/>
              <w:jc w:val="both"/>
              <w:rPr>
                <w:rFonts w:ascii="Arial Narrow" w:eastAsia="Arial Narrow" w:hAnsi="Arial Narrow" w:cs="Arial Narrow"/>
                <w:color w:val="000000"/>
                <w:lang w:val="es-ES"/>
              </w:rPr>
            </w:pPr>
            <w:r w:rsidRPr="00A46FB1">
              <w:rPr>
                <w:rFonts w:ascii="Arial Narrow" w:eastAsia="Arial Narrow" w:hAnsi="Arial Narrow" w:cs="Arial Narrow"/>
                <w:color w:val="000000"/>
                <w:lang w:val="es-ES"/>
              </w:rPr>
              <w:t>“Por la cual se modifican las Resoluciones 0481 de 2009 y 0230 de 2010 del Ministerio de Comercio, Industria y Turismo”</w:t>
            </w:r>
          </w:p>
        </w:tc>
      </w:tr>
      <w:tr w:rsidR="00CF6D99" w:rsidRPr="00A46FB1" w14:paraId="1AA07C53" w14:textId="77777777" w:rsidTr="00243FB4">
        <w:trPr>
          <w:trHeight w:val="20"/>
          <w:jc w:val="center"/>
        </w:trPr>
        <w:tc>
          <w:tcPr>
            <w:tcW w:w="1764" w:type="pct"/>
            <w:tcBorders>
              <w:top w:val="single" w:sz="4" w:space="0" w:color="000000"/>
              <w:left w:val="single" w:sz="4" w:space="0" w:color="000000"/>
              <w:bottom w:val="single" w:sz="4" w:space="0" w:color="000000"/>
              <w:right w:val="single" w:sz="4" w:space="0" w:color="000000"/>
            </w:tcBorders>
            <w:vAlign w:val="center"/>
            <w:hideMark/>
          </w:tcPr>
          <w:p w14:paraId="40899874" w14:textId="77777777" w:rsidR="00CF6D99" w:rsidRPr="00A46FB1" w:rsidRDefault="00CF6D99" w:rsidP="00143513">
            <w:pPr>
              <w:tabs>
                <w:tab w:val="left" w:pos="284"/>
              </w:tabs>
              <w:spacing w:after="0" w:line="240" w:lineRule="auto"/>
              <w:jc w:val="both"/>
              <w:rPr>
                <w:rFonts w:ascii="Arial Narrow" w:eastAsia="Arial Narrow" w:hAnsi="Arial Narrow" w:cs="Arial Narrow"/>
                <w:color w:val="000000"/>
                <w:lang w:val="es-ES"/>
              </w:rPr>
            </w:pPr>
            <w:r w:rsidRPr="00A46FB1">
              <w:rPr>
                <w:rFonts w:ascii="Arial Narrow" w:eastAsia="Arial Narrow" w:hAnsi="Arial Narrow" w:cs="Arial Narrow"/>
                <w:color w:val="000000"/>
                <w:lang w:val="es-ES"/>
              </w:rPr>
              <w:t>- Resolución 1326 de 2017</w:t>
            </w:r>
          </w:p>
        </w:tc>
        <w:tc>
          <w:tcPr>
            <w:tcW w:w="3236" w:type="pct"/>
            <w:tcBorders>
              <w:top w:val="single" w:sz="4" w:space="0" w:color="000000"/>
              <w:left w:val="single" w:sz="4" w:space="0" w:color="000000"/>
              <w:bottom w:val="single" w:sz="4" w:space="0" w:color="000000"/>
              <w:right w:val="single" w:sz="4" w:space="0" w:color="000000"/>
            </w:tcBorders>
            <w:vAlign w:val="center"/>
            <w:hideMark/>
          </w:tcPr>
          <w:p w14:paraId="79AA703B" w14:textId="77777777" w:rsidR="00CF6D99" w:rsidRPr="00A46FB1" w:rsidRDefault="00CF6D99" w:rsidP="00143513">
            <w:pPr>
              <w:tabs>
                <w:tab w:val="left" w:pos="284"/>
              </w:tabs>
              <w:spacing w:after="0" w:line="240" w:lineRule="auto"/>
              <w:jc w:val="both"/>
              <w:rPr>
                <w:rFonts w:ascii="Arial Narrow" w:eastAsia="Arial Narrow" w:hAnsi="Arial Narrow" w:cs="Arial Narrow"/>
                <w:color w:val="000000"/>
                <w:lang w:val="es-ES"/>
              </w:rPr>
            </w:pPr>
            <w:r w:rsidRPr="00A46FB1">
              <w:rPr>
                <w:rFonts w:ascii="Arial Narrow" w:eastAsia="Arial Narrow" w:hAnsi="Arial Narrow" w:cs="Arial Narrow"/>
                <w:color w:val="000000"/>
                <w:lang w:val="es-ES"/>
              </w:rPr>
              <w:t>“Por la cual se establecen los Sistemas de Recolección Selectiva y Gestión Ambiental de Llantas Usadas y se adoptan otras disposiciones”.</w:t>
            </w:r>
          </w:p>
        </w:tc>
      </w:tr>
      <w:tr w:rsidR="00CF6D99" w:rsidRPr="00A46FB1" w14:paraId="429CEB2B" w14:textId="77777777" w:rsidTr="00243FB4">
        <w:trPr>
          <w:trHeight w:val="20"/>
          <w:jc w:val="center"/>
        </w:trPr>
        <w:tc>
          <w:tcPr>
            <w:tcW w:w="1764" w:type="pct"/>
            <w:tcBorders>
              <w:top w:val="single" w:sz="4" w:space="0" w:color="000000"/>
              <w:left w:val="single" w:sz="4" w:space="0" w:color="000000"/>
              <w:bottom w:val="single" w:sz="4" w:space="0" w:color="000000"/>
              <w:right w:val="single" w:sz="4" w:space="0" w:color="000000"/>
            </w:tcBorders>
            <w:vAlign w:val="center"/>
            <w:hideMark/>
          </w:tcPr>
          <w:p w14:paraId="19CE3D6B" w14:textId="77777777" w:rsidR="00CF6D99" w:rsidRPr="00A46FB1" w:rsidRDefault="00CF6D99" w:rsidP="00143513">
            <w:pPr>
              <w:tabs>
                <w:tab w:val="left" w:pos="284"/>
              </w:tabs>
              <w:spacing w:after="0" w:line="240" w:lineRule="auto"/>
              <w:jc w:val="both"/>
              <w:rPr>
                <w:rFonts w:ascii="Arial Narrow" w:eastAsia="Arial Narrow" w:hAnsi="Arial Narrow" w:cs="Arial Narrow"/>
                <w:color w:val="000000"/>
                <w:lang w:val="es-ES"/>
              </w:rPr>
            </w:pPr>
            <w:r w:rsidRPr="00A46FB1">
              <w:rPr>
                <w:rFonts w:ascii="Arial Narrow" w:eastAsia="Arial Narrow" w:hAnsi="Arial Narrow" w:cs="Arial Narrow"/>
                <w:color w:val="000000"/>
              </w:rPr>
              <w:t>-Resolución 20223040038015 del 01 de julio del 2022</w:t>
            </w:r>
          </w:p>
        </w:tc>
        <w:tc>
          <w:tcPr>
            <w:tcW w:w="3236" w:type="pct"/>
            <w:tcBorders>
              <w:top w:val="single" w:sz="4" w:space="0" w:color="000000"/>
              <w:left w:val="single" w:sz="4" w:space="0" w:color="000000"/>
              <w:bottom w:val="single" w:sz="4" w:space="0" w:color="000000"/>
              <w:right w:val="single" w:sz="4" w:space="0" w:color="000000"/>
            </w:tcBorders>
            <w:vAlign w:val="center"/>
            <w:hideMark/>
          </w:tcPr>
          <w:p w14:paraId="1816ED5E" w14:textId="77777777" w:rsidR="00CF6D99" w:rsidRPr="00A46FB1" w:rsidRDefault="00CF6D99" w:rsidP="00143513">
            <w:pPr>
              <w:tabs>
                <w:tab w:val="left" w:pos="284"/>
              </w:tabs>
              <w:spacing w:after="0" w:line="240" w:lineRule="auto"/>
              <w:jc w:val="both"/>
              <w:rPr>
                <w:rFonts w:ascii="Arial Narrow" w:eastAsia="Arial Narrow" w:hAnsi="Arial Narrow" w:cs="Arial Narrow"/>
                <w:color w:val="000000"/>
                <w:lang w:val="es-ES"/>
              </w:rPr>
            </w:pPr>
            <w:r w:rsidRPr="00A46FB1">
              <w:rPr>
                <w:rFonts w:ascii="Arial Narrow" w:eastAsia="Arial Narrow" w:hAnsi="Arial Narrow" w:cs="Arial Narrow"/>
                <w:color w:val="000000"/>
                <w:lang w:val="es-ES"/>
              </w:rPr>
              <w:t>Por la cual se expide el reglamento técnico aplicable a sistemas de frenado y sus componentes para uso en vehículos automotores, remolques y semirremolques y se dictan otras disposiciones</w:t>
            </w:r>
          </w:p>
        </w:tc>
      </w:tr>
      <w:tr w:rsidR="00CF6D99" w:rsidRPr="00A46FB1" w14:paraId="76265FD6" w14:textId="77777777" w:rsidTr="00243FB4">
        <w:trPr>
          <w:trHeight w:val="20"/>
          <w:jc w:val="center"/>
        </w:trPr>
        <w:tc>
          <w:tcPr>
            <w:tcW w:w="1764" w:type="pct"/>
            <w:tcBorders>
              <w:top w:val="single" w:sz="4" w:space="0" w:color="000000"/>
              <w:left w:val="single" w:sz="4" w:space="0" w:color="000000"/>
              <w:bottom w:val="single" w:sz="4" w:space="0" w:color="000000"/>
              <w:right w:val="single" w:sz="4" w:space="0" w:color="000000"/>
            </w:tcBorders>
            <w:vAlign w:val="center"/>
            <w:hideMark/>
          </w:tcPr>
          <w:p w14:paraId="18F6970E" w14:textId="77777777" w:rsidR="00CF6D99" w:rsidRPr="00A46FB1" w:rsidRDefault="00CF6D99" w:rsidP="00143513">
            <w:pPr>
              <w:tabs>
                <w:tab w:val="left" w:pos="284"/>
              </w:tabs>
              <w:spacing w:after="0" w:line="240" w:lineRule="auto"/>
              <w:jc w:val="both"/>
              <w:rPr>
                <w:rFonts w:ascii="Arial Narrow" w:eastAsia="Arial Narrow" w:hAnsi="Arial Narrow" w:cs="Arial Narrow"/>
                <w:color w:val="000000"/>
              </w:rPr>
            </w:pPr>
            <w:r w:rsidRPr="00A46FB1">
              <w:rPr>
                <w:rFonts w:ascii="Arial Narrow" w:eastAsia="Arial Narrow" w:hAnsi="Arial Narrow" w:cs="Arial Narrow"/>
                <w:color w:val="000000"/>
              </w:rPr>
              <w:t>-Resolución 20223040044455 DE Agosto 1° del 2022, del Ministerio de Transporte.</w:t>
            </w:r>
          </w:p>
        </w:tc>
        <w:tc>
          <w:tcPr>
            <w:tcW w:w="3236" w:type="pct"/>
            <w:tcBorders>
              <w:top w:val="single" w:sz="4" w:space="0" w:color="000000"/>
              <w:left w:val="single" w:sz="4" w:space="0" w:color="000000"/>
              <w:bottom w:val="single" w:sz="4" w:space="0" w:color="000000"/>
              <w:right w:val="single" w:sz="4" w:space="0" w:color="000000"/>
            </w:tcBorders>
            <w:vAlign w:val="center"/>
            <w:hideMark/>
          </w:tcPr>
          <w:p w14:paraId="470DC409" w14:textId="77777777" w:rsidR="00CF6D99" w:rsidRPr="00A46FB1" w:rsidRDefault="00CF6D99" w:rsidP="00143513">
            <w:pPr>
              <w:tabs>
                <w:tab w:val="left" w:pos="284"/>
              </w:tabs>
              <w:spacing w:after="0" w:line="240" w:lineRule="auto"/>
              <w:jc w:val="both"/>
              <w:rPr>
                <w:rFonts w:ascii="Arial Narrow" w:eastAsia="Arial Narrow" w:hAnsi="Arial Narrow" w:cs="Arial Narrow"/>
                <w:color w:val="000000"/>
                <w:lang w:val="es-ES"/>
              </w:rPr>
            </w:pPr>
            <w:r w:rsidRPr="00A46FB1">
              <w:rPr>
                <w:rFonts w:ascii="Arial Narrow" w:eastAsia="Arial Narrow" w:hAnsi="Arial Narrow" w:cs="Arial Narrow"/>
                <w:color w:val="000000"/>
                <w:lang w:val="es-ES"/>
              </w:rPr>
              <w:t>Por la cual se expide el reglamento técnico aplicable a llantas neumáticas para vehículos automotores, remolques y semirremolques, sus procesos de instalación, sistemas complementarios y se dictan otras disposiciones</w:t>
            </w:r>
          </w:p>
        </w:tc>
      </w:tr>
      <w:tr w:rsidR="00CF6D99" w:rsidRPr="00A46FB1" w14:paraId="31A79B5A" w14:textId="77777777" w:rsidTr="00243FB4">
        <w:trPr>
          <w:trHeight w:val="20"/>
          <w:jc w:val="center"/>
        </w:trPr>
        <w:tc>
          <w:tcPr>
            <w:tcW w:w="1764" w:type="pct"/>
            <w:tcBorders>
              <w:top w:val="single" w:sz="4" w:space="0" w:color="000000"/>
              <w:left w:val="single" w:sz="4" w:space="0" w:color="000000"/>
              <w:bottom w:val="single" w:sz="4" w:space="0" w:color="000000"/>
              <w:right w:val="single" w:sz="4" w:space="0" w:color="000000"/>
            </w:tcBorders>
            <w:vAlign w:val="center"/>
            <w:hideMark/>
          </w:tcPr>
          <w:p w14:paraId="39379B64" w14:textId="77777777" w:rsidR="00CF6D99" w:rsidRPr="00A46FB1" w:rsidRDefault="00CF6D99" w:rsidP="00143513">
            <w:pPr>
              <w:tabs>
                <w:tab w:val="left" w:pos="284"/>
              </w:tabs>
              <w:spacing w:after="0" w:line="240" w:lineRule="auto"/>
              <w:jc w:val="both"/>
              <w:rPr>
                <w:rFonts w:ascii="Arial Narrow" w:eastAsia="Arial Narrow" w:hAnsi="Arial Narrow" w:cs="Arial Narrow"/>
                <w:color w:val="000000"/>
              </w:rPr>
            </w:pPr>
            <w:r w:rsidRPr="00A46FB1">
              <w:rPr>
                <w:rFonts w:ascii="Arial Narrow" w:eastAsia="Arial Narrow" w:hAnsi="Arial Narrow" w:cs="Arial Narrow"/>
                <w:color w:val="000000"/>
              </w:rPr>
              <w:t>-Resolución 20243040053595 del 31 de Octubre de 2024, del Ministerio de Transporte</w:t>
            </w:r>
          </w:p>
        </w:tc>
        <w:tc>
          <w:tcPr>
            <w:tcW w:w="3236" w:type="pct"/>
            <w:tcBorders>
              <w:top w:val="single" w:sz="4" w:space="0" w:color="000000"/>
              <w:left w:val="single" w:sz="4" w:space="0" w:color="000000"/>
              <w:bottom w:val="single" w:sz="4" w:space="0" w:color="000000"/>
              <w:right w:val="single" w:sz="4" w:space="0" w:color="000000"/>
            </w:tcBorders>
            <w:vAlign w:val="center"/>
            <w:hideMark/>
          </w:tcPr>
          <w:p w14:paraId="25510E8A" w14:textId="77777777" w:rsidR="00CF6D99" w:rsidRPr="00A46FB1" w:rsidRDefault="00CF6D99" w:rsidP="00143513">
            <w:pPr>
              <w:tabs>
                <w:tab w:val="left" w:pos="284"/>
              </w:tabs>
              <w:spacing w:after="0" w:line="240" w:lineRule="auto"/>
              <w:jc w:val="both"/>
              <w:rPr>
                <w:rFonts w:ascii="Arial Narrow" w:eastAsia="Arial Narrow" w:hAnsi="Arial Narrow" w:cs="Arial Narrow"/>
                <w:color w:val="000000"/>
                <w:lang w:val="es-ES"/>
              </w:rPr>
            </w:pPr>
            <w:r w:rsidRPr="00A46FB1">
              <w:rPr>
                <w:rFonts w:ascii="Arial Narrow" w:eastAsia="Arial Narrow" w:hAnsi="Arial Narrow" w:cs="Arial Narrow"/>
                <w:color w:val="000000"/>
                <w:lang w:val="es-ES"/>
              </w:rPr>
              <w:t>Por la cual se prorroga la entrada en vigencia de la Resolución número 20223040044455 de 2022 en lo relacionado con llantas neumáticas nuevas, rencauchadas y de repuesto; la Resolución número 20223040044585 de 2022 aplicable a los sistemas de frenado y sus componentes para uso en vehículos automotores, remolques y semirremolques; y la Resolución número 20223040065305 de 2022 aplicable a llantas neumáticas destinadas a motocicletas</w:t>
            </w:r>
          </w:p>
        </w:tc>
      </w:tr>
      <w:tr w:rsidR="00CF6D99" w:rsidRPr="00A46FB1" w14:paraId="2EA9E25E" w14:textId="77777777" w:rsidTr="00243FB4">
        <w:trPr>
          <w:trHeight w:val="20"/>
          <w:jc w:val="center"/>
        </w:trPr>
        <w:tc>
          <w:tcPr>
            <w:tcW w:w="1764" w:type="pct"/>
            <w:tcBorders>
              <w:top w:val="single" w:sz="4" w:space="0" w:color="000000"/>
              <w:left w:val="single" w:sz="4" w:space="0" w:color="000000"/>
              <w:bottom w:val="single" w:sz="4" w:space="0" w:color="000000"/>
              <w:right w:val="single" w:sz="4" w:space="0" w:color="000000"/>
            </w:tcBorders>
            <w:vAlign w:val="center"/>
            <w:hideMark/>
          </w:tcPr>
          <w:p w14:paraId="05FF8FA9" w14:textId="77777777" w:rsidR="00CF6D99" w:rsidRPr="00A46FB1" w:rsidRDefault="00CF6D99" w:rsidP="00143513">
            <w:pPr>
              <w:tabs>
                <w:tab w:val="left" w:pos="284"/>
              </w:tabs>
              <w:spacing w:after="0" w:line="240" w:lineRule="auto"/>
              <w:jc w:val="both"/>
              <w:rPr>
                <w:rFonts w:ascii="Arial Narrow" w:eastAsia="Arial Narrow" w:hAnsi="Arial Narrow" w:cs="Arial Narrow"/>
                <w:color w:val="000000"/>
                <w:lang w:val="es-ES"/>
              </w:rPr>
            </w:pPr>
            <w:r w:rsidRPr="00A46FB1">
              <w:rPr>
                <w:rFonts w:ascii="Arial Narrow" w:eastAsia="Arial Narrow" w:hAnsi="Arial Narrow" w:cs="Arial Narrow"/>
                <w:color w:val="000000"/>
                <w:lang w:val="es-ES"/>
              </w:rPr>
              <w:t>- NTC 1275, quinta actualización del 31 de mayo de 2004</w:t>
            </w:r>
          </w:p>
        </w:tc>
        <w:tc>
          <w:tcPr>
            <w:tcW w:w="3236" w:type="pct"/>
            <w:vMerge w:val="restart"/>
            <w:tcBorders>
              <w:top w:val="single" w:sz="4" w:space="0" w:color="000000"/>
              <w:left w:val="single" w:sz="4" w:space="0" w:color="000000"/>
              <w:bottom w:val="single" w:sz="4" w:space="0" w:color="000000"/>
              <w:right w:val="single" w:sz="4" w:space="0" w:color="000000"/>
            </w:tcBorders>
            <w:vAlign w:val="center"/>
            <w:hideMark/>
          </w:tcPr>
          <w:p w14:paraId="3836F035" w14:textId="77777777" w:rsidR="00CF6D99" w:rsidRPr="00A46FB1" w:rsidRDefault="00CF6D99" w:rsidP="00143513">
            <w:pPr>
              <w:tabs>
                <w:tab w:val="left" w:pos="284"/>
              </w:tabs>
              <w:spacing w:after="0" w:line="240" w:lineRule="auto"/>
              <w:jc w:val="both"/>
              <w:rPr>
                <w:rFonts w:ascii="Arial Narrow" w:eastAsia="Arial Narrow" w:hAnsi="Arial Narrow" w:cs="Arial Narrow"/>
                <w:color w:val="000000"/>
                <w:lang w:val="es-ES"/>
              </w:rPr>
            </w:pPr>
            <w:r w:rsidRPr="00A46FB1">
              <w:rPr>
                <w:rFonts w:ascii="Arial Narrow" w:eastAsia="Arial Narrow" w:hAnsi="Arial Narrow" w:cs="Arial Narrow"/>
                <w:color w:val="000000"/>
                <w:lang w:val="es-ES"/>
              </w:rPr>
              <w:t>“Por la cual se expide el reglamento técnico para llantas neumáticas que se fabriquen, importen o reencauchen y se comercialicen para uso en vehículos automotores y sus remolques”</w:t>
            </w:r>
          </w:p>
        </w:tc>
      </w:tr>
      <w:tr w:rsidR="00CF6D99" w:rsidRPr="00A46FB1" w14:paraId="60128028" w14:textId="77777777" w:rsidTr="00243FB4">
        <w:trPr>
          <w:trHeight w:val="20"/>
          <w:jc w:val="center"/>
        </w:trPr>
        <w:tc>
          <w:tcPr>
            <w:tcW w:w="1764" w:type="pct"/>
            <w:tcBorders>
              <w:top w:val="single" w:sz="4" w:space="0" w:color="000000"/>
              <w:left w:val="single" w:sz="4" w:space="0" w:color="000000"/>
              <w:bottom w:val="single" w:sz="4" w:space="0" w:color="000000"/>
              <w:right w:val="single" w:sz="4" w:space="0" w:color="000000"/>
            </w:tcBorders>
            <w:vAlign w:val="center"/>
            <w:hideMark/>
          </w:tcPr>
          <w:p w14:paraId="465E0411" w14:textId="77777777" w:rsidR="00CF6D99" w:rsidRPr="00A46FB1" w:rsidRDefault="00CF6D99" w:rsidP="00143513">
            <w:pPr>
              <w:tabs>
                <w:tab w:val="left" w:pos="284"/>
              </w:tabs>
              <w:spacing w:after="0" w:line="240" w:lineRule="auto"/>
              <w:jc w:val="both"/>
              <w:rPr>
                <w:rFonts w:ascii="Arial Narrow" w:eastAsia="Arial Narrow" w:hAnsi="Arial Narrow" w:cs="Arial Narrow"/>
                <w:color w:val="000000"/>
                <w:lang w:val="es-ES"/>
              </w:rPr>
            </w:pPr>
            <w:r w:rsidRPr="00A46FB1">
              <w:rPr>
                <w:rFonts w:ascii="Arial Narrow" w:eastAsia="Arial Narrow" w:hAnsi="Arial Narrow" w:cs="Arial Narrow"/>
                <w:color w:val="000000"/>
                <w:lang w:val="es-ES"/>
              </w:rPr>
              <w:lastRenderedPageBreak/>
              <w:t>- NTC 1303, quinta actualización del 31 de mayo de 2004</w:t>
            </w:r>
          </w:p>
        </w:tc>
        <w:tc>
          <w:tcPr>
            <w:tcW w:w="3236" w:type="pct"/>
            <w:vMerge/>
            <w:tcBorders>
              <w:top w:val="single" w:sz="4" w:space="0" w:color="000000"/>
              <w:left w:val="single" w:sz="4" w:space="0" w:color="000000"/>
              <w:bottom w:val="single" w:sz="4" w:space="0" w:color="000000"/>
              <w:right w:val="single" w:sz="4" w:space="0" w:color="000000"/>
            </w:tcBorders>
            <w:vAlign w:val="center"/>
            <w:hideMark/>
          </w:tcPr>
          <w:p w14:paraId="1FCEEACD" w14:textId="77777777" w:rsidR="00CF6D99" w:rsidRPr="00A46FB1" w:rsidRDefault="00CF6D99" w:rsidP="00143513">
            <w:pPr>
              <w:tabs>
                <w:tab w:val="left" w:pos="284"/>
              </w:tabs>
              <w:spacing w:after="0" w:line="240" w:lineRule="auto"/>
              <w:jc w:val="both"/>
              <w:rPr>
                <w:rFonts w:ascii="Arial Narrow" w:eastAsia="Arial Narrow" w:hAnsi="Arial Narrow" w:cs="Arial Narrow"/>
                <w:color w:val="000000"/>
                <w:lang w:val="es-ES"/>
              </w:rPr>
            </w:pPr>
          </w:p>
        </w:tc>
      </w:tr>
      <w:tr w:rsidR="00CF6D99" w:rsidRPr="00A46FB1" w14:paraId="41285A9E" w14:textId="77777777" w:rsidTr="00243FB4">
        <w:trPr>
          <w:trHeight w:val="20"/>
          <w:jc w:val="center"/>
        </w:trPr>
        <w:tc>
          <w:tcPr>
            <w:tcW w:w="1764" w:type="pct"/>
            <w:tcBorders>
              <w:top w:val="single" w:sz="4" w:space="0" w:color="000000"/>
              <w:left w:val="single" w:sz="4" w:space="0" w:color="000000"/>
              <w:bottom w:val="single" w:sz="4" w:space="0" w:color="000000"/>
              <w:right w:val="single" w:sz="4" w:space="0" w:color="000000"/>
            </w:tcBorders>
            <w:vAlign w:val="center"/>
            <w:hideMark/>
          </w:tcPr>
          <w:p w14:paraId="40CB5586" w14:textId="77777777" w:rsidR="00CF6D99" w:rsidRPr="00A46FB1" w:rsidRDefault="00CF6D99" w:rsidP="00143513">
            <w:pPr>
              <w:tabs>
                <w:tab w:val="left" w:pos="284"/>
              </w:tabs>
              <w:spacing w:after="0" w:line="240" w:lineRule="auto"/>
              <w:jc w:val="both"/>
              <w:rPr>
                <w:rFonts w:ascii="Arial Narrow" w:eastAsia="Arial Narrow" w:hAnsi="Arial Narrow" w:cs="Arial Narrow"/>
                <w:color w:val="000000"/>
                <w:lang w:val="es-ES"/>
              </w:rPr>
            </w:pPr>
            <w:r w:rsidRPr="00A46FB1">
              <w:rPr>
                <w:rFonts w:ascii="Arial Narrow" w:eastAsia="Arial Narrow" w:hAnsi="Arial Narrow" w:cs="Arial Narrow"/>
                <w:color w:val="000000"/>
                <w:lang w:val="es-ES"/>
              </w:rPr>
              <w:t>- NTC 1304, cuarta actualización del 24 de septiembre de 2003</w:t>
            </w:r>
          </w:p>
        </w:tc>
        <w:tc>
          <w:tcPr>
            <w:tcW w:w="3236" w:type="pct"/>
            <w:vMerge/>
            <w:tcBorders>
              <w:top w:val="single" w:sz="4" w:space="0" w:color="000000"/>
              <w:left w:val="single" w:sz="4" w:space="0" w:color="000000"/>
              <w:bottom w:val="single" w:sz="4" w:space="0" w:color="000000"/>
              <w:right w:val="single" w:sz="4" w:space="0" w:color="000000"/>
            </w:tcBorders>
            <w:vAlign w:val="center"/>
            <w:hideMark/>
          </w:tcPr>
          <w:p w14:paraId="539CCB19" w14:textId="77777777" w:rsidR="00CF6D99" w:rsidRPr="00A46FB1" w:rsidRDefault="00CF6D99" w:rsidP="00143513">
            <w:pPr>
              <w:tabs>
                <w:tab w:val="left" w:pos="284"/>
              </w:tabs>
              <w:spacing w:after="0" w:line="240" w:lineRule="auto"/>
              <w:jc w:val="both"/>
              <w:rPr>
                <w:rFonts w:ascii="Arial Narrow" w:eastAsia="Arial Narrow" w:hAnsi="Arial Narrow" w:cs="Arial Narrow"/>
                <w:color w:val="000000"/>
                <w:lang w:val="es-ES"/>
              </w:rPr>
            </w:pPr>
          </w:p>
        </w:tc>
      </w:tr>
      <w:tr w:rsidR="00CF6D99" w:rsidRPr="00A46FB1" w14:paraId="1EE69A83" w14:textId="77777777" w:rsidTr="00243FB4">
        <w:trPr>
          <w:trHeight w:val="20"/>
          <w:jc w:val="center"/>
        </w:trPr>
        <w:tc>
          <w:tcPr>
            <w:tcW w:w="1764" w:type="pct"/>
            <w:tcBorders>
              <w:top w:val="single" w:sz="4" w:space="0" w:color="000000"/>
              <w:left w:val="single" w:sz="4" w:space="0" w:color="000000"/>
              <w:bottom w:val="single" w:sz="4" w:space="0" w:color="000000"/>
              <w:right w:val="single" w:sz="4" w:space="0" w:color="000000"/>
            </w:tcBorders>
            <w:vAlign w:val="center"/>
            <w:hideMark/>
          </w:tcPr>
          <w:p w14:paraId="442945C0" w14:textId="77777777" w:rsidR="00CF6D99" w:rsidRPr="00A46FB1" w:rsidRDefault="00CF6D99" w:rsidP="00143513">
            <w:pPr>
              <w:tabs>
                <w:tab w:val="left" w:pos="284"/>
              </w:tabs>
              <w:spacing w:after="0" w:line="240" w:lineRule="auto"/>
              <w:jc w:val="both"/>
              <w:rPr>
                <w:rFonts w:ascii="Arial Narrow" w:eastAsia="Arial Narrow" w:hAnsi="Arial Narrow" w:cs="Arial Narrow"/>
                <w:color w:val="000000"/>
                <w:lang w:val="es-ES"/>
              </w:rPr>
            </w:pPr>
            <w:r w:rsidRPr="00A46FB1">
              <w:rPr>
                <w:rFonts w:ascii="Arial Narrow" w:eastAsia="Arial Narrow" w:hAnsi="Arial Narrow" w:cs="Arial Narrow"/>
                <w:color w:val="000000"/>
                <w:lang w:val="es-ES"/>
              </w:rPr>
              <w:t>- NTC 5384 del 26 de octubre de 2005 (ICONTEC)</w:t>
            </w:r>
          </w:p>
        </w:tc>
        <w:tc>
          <w:tcPr>
            <w:tcW w:w="3236" w:type="pct"/>
            <w:tcBorders>
              <w:top w:val="single" w:sz="4" w:space="0" w:color="000000"/>
              <w:left w:val="single" w:sz="4" w:space="0" w:color="000000"/>
              <w:bottom w:val="single" w:sz="4" w:space="0" w:color="000000"/>
              <w:right w:val="single" w:sz="4" w:space="0" w:color="000000"/>
            </w:tcBorders>
            <w:vAlign w:val="center"/>
            <w:hideMark/>
          </w:tcPr>
          <w:p w14:paraId="7E65B53B" w14:textId="77777777" w:rsidR="00CF6D99" w:rsidRPr="00A46FB1" w:rsidRDefault="00CF6D99" w:rsidP="00143513">
            <w:pPr>
              <w:tabs>
                <w:tab w:val="left" w:pos="284"/>
              </w:tabs>
              <w:spacing w:after="0" w:line="240" w:lineRule="auto"/>
              <w:jc w:val="both"/>
              <w:rPr>
                <w:rFonts w:ascii="Arial Narrow" w:eastAsia="Arial Narrow" w:hAnsi="Arial Narrow" w:cs="Arial Narrow"/>
                <w:color w:val="000000"/>
                <w:lang w:val="es-ES"/>
              </w:rPr>
            </w:pPr>
            <w:r w:rsidRPr="00A46FB1">
              <w:rPr>
                <w:rFonts w:ascii="Arial Narrow" w:eastAsia="Arial Narrow" w:hAnsi="Arial Narrow" w:cs="Arial Narrow"/>
                <w:color w:val="000000"/>
                <w:lang w:val="es-ES"/>
              </w:rPr>
              <w:t>Proceso para el reencauche de llantas</w:t>
            </w:r>
          </w:p>
        </w:tc>
      </w:tr>
    </w:tbl>
    <w:p w14:paraId="50F0291F" w14:textId="77777777" w:rsidR="004539AE" w:rsidRPr="00A46FB1" w:rsidRDefault="004539AE" w:rsidP="00143513">
      <w:pPr>
        <w:tabs>
          <w:tab w:val="left" w:pos="284"/>
        </w:tabs>
        <w:spacing w:after="0" w:line="240" w:lineRule="auto"/>
        <w:jc w:val="both"/>
        <w:rPr>
          <w:rFonts w:ascii="Arial Narrow" w:hAnsi="Arial Narrow" w:cs="Arial"/>
          <w:b/>
          <w:bCs/>
          <w:lang w:eastAsia="es-CO"/>
        </w:rPr>
      </w:pPr>
    </w:p>
    <w:p w14:paraId="28667B2E" w14:textId="77777777" w:rsidR="004539AE" w:rsidRPr="00A46FB1" w:rsidRDefault="004539AE" w:rsidP="00143513">
      <w:pPr>
        <w:tabs>
          <w:tab w:val="left" w:pos="284"/>
        </w:tabs>
        <w:spacing w:after="0" w:line="240" w:lineRule="auto"/>
        <w:jc w:val="both"/>
        <w:rPr>
          <w:rFonts w:ascii="Arial Narrow" w:hAnsi="Arial Narrow" w:cs="Arial"/>
          <w:b/>
          <w:bCs/>
          <w:lang w:eastAsia="es-CO"/>
        </w:rPr>
      </w:pPr>
      <w:r w:rsidRPr="00A46FB1">
        <w:rPr>
          <w:rFonts w:ascii="Arial Narrow" w:hAnsi="Arial Narrow" w:cs="Arial"/>
          <w:b/>
          <w:bCs/>
          <w:lang w:eastAsia="es-CO"/>
        </w:rPr>
        <w:t>CONDICIONES GENERALES DE LOS ELEMENTOS:</w:t>
      </w:r>
    </w:p>
    <w:p w14:paraId="5EA424DF" w14:textId="77777777" w:rsidR="004C7AFA" w:rsidRPr="00A46FB1" w:rsidRDefault="004C7AFA" w:rsidP="00143513">
      <w:pPr>
        <w:tabs>
          <w:tab w:val="left" w:pos="284"/>
        </w:tabs>
        <w:spacing w:after="0" w:line="240" w:lineRule="auto"/>
        <w:jc w:val="both"/>
        <w:rPr>
          <w:rFonts w:ascii="Arial Narrow" w:hAnsi="Arial Narrow" w:cs="Arial"/>
          <w:b/>
          <w:bCs/>
          <w:lang w:eastAsia="es-CO"/>
        </w:rPr>
      </w:pPr>
    </w:p>
    <w:p w14:paraId="043DBD9E" w14:textId="77777777" w:rsidR="004539AE" w:rsidRPr="00A46FB1" w:rsidRDefault="004539AE" w:rsidP="00143513">
      <w:pPr>
        <w:tabs>
          <w:tab w:val="left" w:pos="284"/>
        </w:tabs>
        <w:spacing w:after="0" w:line="240" w:lineRule="auto"/>
        <w:jc w:val="both"/>
        <w:rPr>
          <w:rFonts w:ascii="Arial Narrow" w:hAnsi="Arial Narrow" w:cs="Arial"/>
          <w:lang w:eastAsia="es-CO"/>
        </w:rPr>
      </w:pPr>
      <w:r w:rsidRPr="00A46FB1">
        <w:rPr>
          <w:rFonts w:ascii="Arial Narrow" w:hAnsi="Arial Narrow" w:cs="Arial"/>
          <w:b/>
          <w:bCs/>
          <w:lang w:eastAsia="es-CO"/>
        </w:rPr>
        <w:t>1.</w:t>
      </w:r>
      <w:r w:rsidRPr="00A46FB1">
        <w:rPr>
          <w:rFonts w:ascii="Arial Narrow" w:hAnsi="Arial Narrow" w:cs="Arial"/>
          <w:lang w:eastAsia="es-CO"/>
        </w:rPr>
        <w:tab/>
        <w:t>El proponente deberá entregar la ficha técnica de los productos solicitados junto con la propuesta.</w:t>
      </w:r>
    </w:p>
    <w:p w14:paraId="4F9FFEA2" w14:textId="77777777" w:rsidR="004539AE" w:rsidRPr="00A46FB1" w:rsidRDefault="004539AE" w:rsidP="00143513">
      <w:pPr>
        <w:tabs>
          <w:tab w:val="left" w:pos="284"/>
        </w:tabs>
        <w:spacing w:after="0" w:line="240" w:lineRule="auto"/>
        <w:jc w:val="both"/>
        <w:rPr>
          <w:rFonts w:ascii="Arial Narrow" w:hAnsi="Arial Narrow" w:cs="Arial"/>
          <w:lang w:eastAsia="es-CO"/>
        </w:rPr>
      </w:pPr>
      <w:r w:rsidRPr="00A46FB1">
        <w:rPr>
          <w:rFonts w:ascii="Arial Narrow" w:hAnsi="Arial Narrow" w:cs="Arial"/>
          <w:b/>
          <w:bCs/>
          <w:lang w:eastAsia="es-CO"/>
        </w:rPr>
        <w:t>2.</w:t>
      </w:r>
      <w:r w:rsidRPr="00A46FB1">
        <w:rPr>
          <w:rFonts w:ascii="Arial Narrow" w:hAnsi="Arial Narrow" w:cs="Arial"/>
          <w:lang w:eastAsia="es-CO"/>
        </w:rPr>
        <w:tab/>
        <w:t>Es obligación del oferente anexar la marca de cada uno de los bienes que está ofreciendo en la oferta.</w:t>
      </w:r>
    </w:p>
    <w:p w14:paraId="47F87B72" w14:textId="77777777" w:rsidR="004539AE" w:rsidRPr="00A46FB1" w:rsidRDefault="004539AE" w:rsidP="00143513">
      <w:pPr>
        <w:tabs>
          <w:tab w:val="left" w:pos="284"/>
        </w:tabs>
        <w:spacing w:after="0" w:line="240" w:lineRule="auto"/>
        <w:jc w:val="both"/>
        <w:rPr>
          <w:rFonts w:ascii="Arial Narrow" w:hAnsi="Arial Narrow" w:cs="Arial"/>
          <w:lang w:eastAsia="es-CO"/>
        </w:rPr>
      </w:pPr>
      <w:r w:rsidRPr="00A46FB1">
        <w:rPr>
          <w:rFonts w:ascii="Arial Narrow" w:hAnsi="Arial Narrow" w:cs="Arial"/>
          <w:b/>
          <w:bCs/>
          <w:lang w:eastAsia="es-CO"/>
        </w:rPr>
        <w:t>3.</w:t>
      </w:r>
      <w:r w:rsidRPr="00A46FB1">
        <w:rPr>
          <w:rFonts w:ascii="Arial Narrow" w:hAnsi="Arial Narrow" w:cs="Arial"/>
          <w:lang w:eastAsia="es-CO"/>
        </w:rPr>
        <w:tab/>
        <w:t>El proponente deberá cotizar el valor de cada uno de los ítems establecidos en los cuadros anteriores, el cual debe cumplir en todo caso con las especificaciones técnicas mínimas exigidas.</w:t>
      </w:r>
    </w:p>
    <w:p w14:paraId="22A4A227" w14:textId="77777777" w:rsidR="004539AE" w:rsidRPr="00A46FB1" w:rsidRDefault="004539AE" w:rsidP="00143513">
      <w:pPr>
        <w:tabs>
          <w:tab w:val="left" w:pos="284"/>
        </w:tabs>
        <w:spacing w:after="0" w:line="240" w:lineRule="auto"/>
        <w:jc w:val="both"/>
        <w:rPr>
          <w:rFonts w:ascii="Arial Narrow" w:hAnsi="Arial Narrow" w:cs="Arial"/>
          <w:lang w:eastAsia="es-CO"/>
        </w:rPr>
      </w:pPr>
      <w:r w:rsidRPr="00A46FB1">
        <w:rPr>
          <w:rFonts w:ascii="Arial Narrow" w:hAnsi="Arial Narrow" w:cs="Arial"/>
          <w:b/>
          <w:bCs/>
          <w:lang w:eastAsia="es-CO"/>
        </w:rPr>
        <w:t>4.</w:t>
      </w:r>
      <w:r w:rsidRPr="00A46FB1">
        <w:rPr>
          <w:rFonts w:ascii="Arial Narrow" w:hAnsi="Arial Narrow" w:cs="Arial"/>
          <w:lang w:eastAsia="es-CO"/>
        </w:rPr>
        <w:tab/>
        <w:t>La posible ambigüedad en las especificaciones técnicas no exime al contratista de entregar bienes de primera calidad y que correspondan al precio del mercado.</w:t>
      </w:r>
    </w:p>
    <w:p w14:paraId="20ED6E90" w14:textId="77777777" w:rsidR="004539AE" w:rsidRPr="00A46FB1" w:rsidRDefault="004539AE" w:rsidP="00143513">
      <w:pPr>
        <w:tabs>
          <w:tab w:val="left" w:pos="284"/>
        </w:tabs>
        <w:spacing w:after="0" w:line="240" w:lineRule="auto"/>
        <w:jc w:val="both"/>
        <w:rPr>
          <w:rFonts w:ascii="Arial Narrow" w:hAnsi="Arial Narrow" w:cs="Arial"/>
          <w:lang w:eastAsia="es-CO"/>
        </w:rPr>
      </w:pPr>
      <w:r w:rsidRPr="00A46FB1">
        <w:rPr>
          <w:rFonts w:ascii="Arial Narrow" w:hAnsi="Arial Narrow" w:cs="Arial"/>
          <w:b/>
          <w:bCs/>
          <w:lang w:eastAsia="es-CO"/>
        </w:rPr>
        <w:t>5.</w:t>
      </w:r>
      <w:r w:rsidRPr="00A46FB1">
        <w:rPr>
          <w:rFonts w:ascii="Arial Narrow" w:hAnsi="Arial Narrow" w:cs="Arial"/>
          <w:lang w:eastAsia="es-CO"/>
        </w:rPr>
        <w:tab/>
        <w:t>El contratista deberá asumir los costos de transporte en que incurra para la entrega de los productos a adquirir.</w:t>
      </w:r>
    </w:p>
    <w:bookmarkEnd w:id="0"/>
    <w:p w14:paraId="0C83DFC1" w14:textId="77777777" w:rsidR="004539AE" w:rsidRPr="00A46FB1" w:rsidRDefault="004539AE" w:rsidP="00143513">
      <w:pPr>
        <w:tabs>
          <w:tab w:val="left" w:pos="284"/>
        </w:tabs>
        <w:spacing w:after="0" w:line="240" w:lineRule="auto"/>
        <w:jc w:val="both"/>
        <w:rPr>
          <w:rFonts w:ascii="Arial Narrow" w:hAnsi="Arial Narrow"/>
          <w:b/>
          <w:bCs/>
        </w:rPr>
      </w:pPr>
    </w:p>
    <w:p w14:paraId="4CC49D04" w14:textId="58BB67ED" w:rsidR="001B6E37" w:rsidRPr="00A46FB1" w:rsidRDefault="001B6E37" w:rsidP="00143513">
      <w:pPr>
        <w:pStyle w:val="Textoindependiente"/>
        <w:tabs>
          <w:tab w:val="left" w:pos="284"/>
        </w:tabs>
        <w:rPr>
          <w:rFonts w:ascii="Arial Narrow" w:hAnsi="Arial Narrow" w:cs="Arial"/>
          <w:b/>
          <w:i w:val="0"/>
          <w:iCs/>
          <w:sz w:val="22"/>
          <w:szCs w:val="22"/>
        </w:rPr>
      </w:pPr>
      <w:r w:rsidRPr="00A46FB1">
        <w:rPr>
          <w:rFonts w:ascii="Arial Narrow" w:hAnsi="Arial Narrow" w:cs="Arial"/>
          <w:b/>
          <w:i w:val="0"/>
          <w:iCs/>
          <w:sz w:val="22"/>
          <w:szCs w:val="22"/>
        </w:rPr>
        <w:t>OBLIGACIONES DEL CONTRATISTA</w:t>
      </w:r>
    </w:p>
    <w:p w14:paraId="3818E637" w14:textId="7A998E9F" w:rsidR="001B6E37" w:rsidRPr="00A46FB1" w:rsidRDefault="001B6E37" w:rsidP="00143513">
      <w:pPr>
        <w:tabs>
          <w:tab w:val="left" w:pos="284"/>
        </w:tabs>
        <w:spacing w:after="0" w:line="240" w:lineRule="auto"/>
        <w:jc w:val="both"/>
        <w:rPr>
          <w:rFonts w:ascii="Arial Narrow" w:hAnsi="Arial Narrow"/>
          <w:highlight w:val="yellow"/>
        </w:rPr>
      </w:pPr>
    </w:p>
    <w:p w14:paraId="262644FE" w14:textId="26D7624D" w:rsidR="000F6D66" w:rsidRPr="00A46FB1" w:rsidRDefault="000F6D66" w:rsidP="00143513">
      <w:pPr>
        <w:tabs>
          <w:tab w:val="left" w:pos="284"/>
        </w:tabs>
        <w:autoSpaceDE w:val="0"/>
        <w:autoSpaceDN w:val="0"/>
        <w:adjustRightInd w:val="0"/>
        <w:spacing w:after="0" w:line="240" w:lineRule="auto"/>
        <w:jc w:val="both"/>
        <w:rPr>
          <w:rFonts w:ascii="Arial Narrow" w:hAnsi="Arial Narrow"/>
          <w:b/>
          <w:bCs/>
        </w:rPr>
      </w:pPr>
      <w:r w:rsidRPr="00A46FB1">
        <w:rPr>
          <w:rFonts w:ascii="Arial Narrow" w:hAnsi="Arial Narrow"/>
          <w:b/>
          <w:bCs/>
        </w:rPr>
        <w:t xml:space="preserve">Obligaciones Generales del Contratista. </w:t>
      </w:r>
    </w:p>
    <w:p w14:paraId="637C8EDA" w14:textId="77777777" w:rsidR="000F6D66" w:rsidRPr="00A46FB1" w:rsidRDefault="000F6D66" w:rsidP="00143513">
      <w:pPr>
        <w:tabs>
          <w:tab w:val="left" w:pos="284"/>
        </w:tabs>
        <w:autoSpaceDE w:val="0"/>
        <w:autoSpaceDN w:val="0"/>
        <w:adjustRightInd w:val="0"/>
        <w:spacing w:after="0" w:line="240" w:lineRule="auto"/>
        <w:jc w:val="both"/>
        <w:rPr>
          <w:rFonts w:ascii="Arial Narrow" w:hAnsi="Arial Narrow"/>
          <w:b/>
          <w:bCs/>
        </w:rPr>
      </w:pPr>
    </w:p>
    <w:p w14:paraId="253198B8" w14:textId="77777777" w:rsidR="000F6D66" w:rsidRPr="00A46FB1" w:rsidRDefault="000F6D66" w:rsidP="00143513">
      <w:pPr>
        <w:tabs>
          <w:tab w:val="left" w:pos="284"/>
        </w:tabs>
        <w:autoSpaceDE w:val="0"/>
        <w:autoSpaceDN w:val="0"/>
        <w:adjustRightInd w:val="0"/>
        <w:spacing w:after="0" w:line="240" w:lineRule="auto"/>
        <w:jc w:val="both"/>
        <w:rPr>
          <w:rFonts w:ascii="Arial Narrow" w:hAnsi="Arial Narrow"/>
        </w:rPr>
      </w:pPr>
      <w:r w:rsidRPr="00A46FB1">
        <w:rPr>
          <w:rFonts w:ascii="Arial Narrow" w:hAnsi="Arial Narrow"/>
        </w:rPr>
        <w:t>1.</w:t>
      </w:r>
      <w:r w:rsidRPr="00A46FB1">
        <w:rPr>
          <w:rFonts w:ascii="Arial Narrow" w:hAnsi="Arial Narrow"/>
        </w:rPr>
        <w:tab/>
        <w:t>Cumplir con el objeto y alcance del contrato de acuerdo con lo establecido en el presente documento y sus anexos, con plena autonomía técnica y administrativa y bajo su propia responsabilidad, por lo tanto, no existe ni existirá ningún tipo de subordinación, ni vínculo laboral alguno entre EL CONTRATISTA y PNNC.</w:t>
      </w:r>
    </w:p>
    <w:p w14:paraId="7ABC9984" w14:textId="77777777" w:rsidR="000F6D66" w:rsidRPr="00A46FB1" w:rsidRDefault="000F6D66" w:rsidP="00143513">
      <w:pPr>
        <w:tabs>
          <w:tab w:val="left" w:pos="284"/>
        </w:tabs>
        <w:autoSpaceDE w:val="0"/>
        <w:autoSpaceDN w:val="0"/>
        <w:adjustRightInd w:val="0"/>
        <w:spacing w:after="0" w:line="240" w:lineRule="auto"/>
        <w:jc w:val="both"/>
        <w:rPr>
          <w:rFonts w:ascii="Arial Narrow" w:hAnsi="Arial Narrow"/>
        </w:rPr>
      </w:pPr>
      <w:r w:rsidRPr="00A46FB1">
        <w:rPr>
          <w:rFonts w:ascii="Arial Narrow" w:hAnsi="Arial Narrow"/>
        </w:rPr>
        <w:t>2.</w:t>
      </w:r>
      <w:r w:rsidRPr="00A46FB1">
        <w:rPr>
          <w:rFonts w:ascii="Arial Narrow" w:hAnsi="Arial Narrow"/>
        </w:rPr>
        <w:tab/>
        <w:t>Asumir un buen trato para con los demás colaboradores internos y externos de PARQUES NACIONALES NATURALES DE COLOMBIA - PNNC, y obrar con responsabilidad, eficiencia, transparencia, lealtad y buena fe en la ejecución del contrato.</w:t>
      </w:r>
    </w:p>
    <w:p w14:paraId="305A5284" w14:textId="77777777" w:rsidR="000F6D66" w:rsidRPr="00A46FB1" w:rsidRDefault="000F6D66" w:rsidP="00143513">
      <w:pPr>
        <w:tabs>
          <w:tab w:val="left" w:pos="284"/>
        </w:tabs>
        <w:autoSpaceDE w:val="0"/>
        <w:autoSpaceDN w:val="0"/>
        <w:adjustRightInd w:val="0"/>
        <w:spacing w:after="0" w:line="240" w:lineRule="auto"/>
        <w:jc w:val="both"/>
        <w:rPr>
          <w:rFonts w:ascii="Arial Narrow" w:hAnsi="Arial Narrow"/>
        </w:rPr>
      </w:pPr>
      <w:r w:rsidRPr="00A46FB1">
        <w:rPr>
          <w:rFonts w:ascii="Arial Narrow" w:hAnsi="Arial Narrow"/>
        </w:rPr>
        <w:t>3.</w:t>
      </w:r>
      <w:r w:rsidRPr="00A46FB1">
        <w:rPr>
          <w:rFonts w:ascii="Arial Narrow" w:hAnsi="Arial Narrow"/>
        </w:rPr>
        <w:tab/>
        <w:t>Atender los requerimientos, instrucciones y/o recomendaciones que durante el desarrollo del Contrato le imparta PNNC a través del Supervisor, para una correcta ejecución y cumplimiento de sus obligaciones.</w:t>
      </w:r>
    </w:p>
    <w:p w14:paraId="141C6BA5" w14:textId="77777777" w:rsidR="000F6D66" w:rsidRPr="00A46FB1" w:rsidRDefault="000F6D66" w:rsidP="00143513">
      <w:pPr>
        <w:tabs>
          <w:tab w:val="left" w:pos="284"/>
        </w:tabs>
        <w:autoSpaceDE w:val="0"/>
        <w:autoSpaceDN w:val="0"/>
        <w:adjustRightInd w:val="0"/>
        <w:spacing w:after="0" w:line="240" w:lineRule="auto"/>
        <w:jc w:val="both"/>
        <w:rPr>
          <w:rFonts w:ascii="Arial Narrow" w:hAnsi="Arial Narrow"/>
        </w:rPr>
      </w:pPr>
      <w:r w:rsidRPr="00A46FB1">
        <w:rPr>
          <w:rFonts w:ascii="Arial Narrow" w:hAnsi="Arial Narrow"/>
        </w:rPr>
        <w:t>4.</w:t>
      </w:r>
      <w:r w:rsidRPr="00A46FB1">
        <w:rPr>
          <w:rFonts w:ascii="Arial Narrow" w:hAnsi="Arial Narrow"/>
        </w:rPr>
        <w:tab/>
        <w:t>Constituir y allegar a PARQUES NACIONALES NATURALES DE COLOMBIA - PNNC, las garantías requeridas dentro de los dos CINCO (5) días hábiles siguientes a la suscripción del contrato y mantener su vigencia por el tiempo pactado en el contrato, así como de las modificaciones que se presenten en la ejecución de este.</w:t>
      </w:r>
    </w:p>
    <w:p w14:paraId="215A5CAE" w14:textId="77777777" w:rsidR="000F6D66" w:rsidRPr="00A46FB1" w:rsidRDefault="000F6D66" w:rsidP="00143513">
      <w:pPr>
        <w:tabs>
          <w:tab w:val="left" w:pos="284"/>
        </w:tabs>
        <w:autoSpaceDE w:val="0"/>
        <w:autoSpaceDN w:val="0"/>
        <w:adjustRightInd w:val="0"/>
        <w:spacing w:after="0" w:line="240" w:lineRule="auto"/>
        <w:jc w:val="both"/>
        <w:rPr>
          <w:rFonts w:ascii="Arial Narrow" w:hAnsi="Arial Narrow"/>
        </w:rPr>
      </w:pPr>
      <w:r w:rsidRPr="00A46FB1">
        <w:rPr>
          <w:rFonts w:ascii="Arial Narrow" w:hAnsi="Arial Narrow"/>
        </w:rPr>
        <w:t>5.</w:t>
      </w:r>
      <w:r w:rsidRPr="00A46FB1">
        <w:rPr>
          <w:rFonts w:ascii="Arial Narrow" w:hAnsi="Arial Narrow"/>
        </w:rPr>
        <w:tab/>
        <w:t>Realizar todos los pagos de honorarios y/o salarios, así como los aportes al Sistema Integral de Seguridad Social en Salud, Pensión y parafiscal propios al Servicio Nacional de Aprendizaje - SENA, Instituto Colombiano de Bienestar Familiar – ICBF y las cajas de compensación familiar de  conformidad con el artículo 50 de la Ley 789 de 2002, la Ley 797 de 2003, el artículo 23 de la Ley 1150 de 2007, y demás normativa, de acuerdo con  el personal que llegare a emplear en la ejecución del contrato, en las cuantías establecidas por la ley y de manera oportuna. Así mismo deberá acreditar que se encuentra al día en el pago de éstos y demostrarlo cuando sea requerido por La Entidad.</w:t>
      </w:r>
    </w:p>
    <w:p w14:paraId="22A23A7B" w14:textId="77777777" w:rsidR="000F6D66" w:rsidRPr="00A46FB1" w:rsidRDefault="000F6D66" w:rsidP="00143513">
      <w:pPr>
        <w:tabs>
          <w:tab w:val="left" w:pos="284"/>
        </w:tabs>
        <w:autoSpaceDE w:val="0"/>
        <w:autoSpaceDN w:val="0"/>
        <w:adjustRightInd w:val="0"/>
        <w:spacing w:after="0" w:line="240" w:lineRule="auto"/>
        <w:jc w:val="both"/>
        <w:rPr>
          <w:rFonts w:ascii="Arial Narrow" w:hAnsi="Arial Narrow"/>
        </w:rPr>
      </w:pPr>
      <w:r w:rsidRPr="00A46FB1">
        <w:rPr>
          <w:rFonts w:ascii="Arial Narrow" w:hAnsi="Arial Narrow"/>
        </w:rPr>
        <w:t>6.</w:t>
      </w:r>
      <w:r w:rsidRPr="00A46FB1">
        <w:rPr>
          <w:rFonts w:ascii="Arial Narrow" w:hAnsi="Arial Narrow"/>
        </w:rPr>
        <w:tab/>
        <w:t>Presentar ante la entidad, la correspondiente facturación de conformidad con las disposiciones vigentes, adjuntando soporte de paz y salvo en el pago de aportes al sistema de seguridad social y parafiscales correspondientes al último periodo de pago. Realizando a su vez cargue en la plataforma SECOP II junto con las evidencias de ejecución.</w:t>
      </w:r>
    </w:p>
    <w:p w14:paraId="44AA4E29" w14:textId="77777777" w:rsidR="000F6D66" w:rsidRPr="00A46FB1" w:rsidRDefault="000F6D66" w:rsidP="00143513">
      <w:pPr>
        <w:tabs>
          <w:tab w:val="left" w:pos="284"/>
        </w:tabs>
        <w:autoSpaceDE w:val="0"/>
        <w:autoSpaceDN w:val="0"/>
        <w:adjustRightInd w:val="0"/>
        <w:spacing w:after="0" w:line="240" w:lineRule="auto"/>
        <w:jc w:val="both"/>
        <w:rPr>
          <w:rFonts w:ascii="Arial Narrow" w:hAnsi="Arial Narrow"/>
        </w:rPr>
      </w:pPr>
      <w:r w:rsidRPr="00A46FB1">
        <w:rPr>
          <w:rFonts w:ascii="Arial Narrow" w:hAnsi="Arial Narrow"/>
        </w:rPr>
        <w:t>7.</w:t>
      </w:r>
      <w:r w:rsidRPr="00A46FB1">
        <w:rPr>
          <w:rFonts w:ascii="Arial Narrow" w:hAnsi="Arial Narrow"/>
        </w:rPr>
        <w:tab/>
        <w:t>Participar en todas las reuniones a las que PNNC o el supervisor lo convoque relacionadas con la ejecución del contrato y suscribir las actas e informes a que haya lugar. Así como diligenciar, suscribir y entregar las actas al supervisor, dentro de los 5 días calendario siguientes a la reunión.</w:t>
      </w:r>
    </w:p>
    <w:p w14:paraId="54854DB0" w14:textId="77777777" w:rsidR="000F6D66" w:rsidRPr="00A46FB1" w:rsidRDefault="000F6D66" w:rsidP="00143513">
      <w:pPr>
        <w:tabs>
          <w:tab w:val="left" w:pos="284"/>
        </w:tabs>
        <w:autoSpaceDE w:val="0"/>
        <w:autoSpaceDN w:val="0"/>
        <w:adjustRightInd w:val="0"/>
        <w:spacing w:after="0" w:line="240" w:lineRule="auto"/>
        <w:jc w:val="both"/>
        <w:rPr>
          <w:rFonts w:ascii="Arial Narrow" w:hAnsi="Arial Narrow"/>
        </w:rPr>
      </w:pPr>
      <w:r w:rsidRPr="00A46FB1">
        <w:rPr>
          <w:rFonts w:ascii="Arial Narrow" w:hAnsi="Arial Narrow"/>
        </w:rPr>
        <w:lastRenderedPageBreak/>
        <w:t>8.</w:t>
      </w:r>
      <w:r w:rsidRPr="00A46FB1">
        <w:rPr>
          <w:rFonts w:ascii="Arial Narrow" w:hAnsi="Arial Narrow"/>
        </w:rPr>
        <w:tab/>
        <w:t>Reportar e informar por escrito y de forma inmediata a la supervisión cualquier irregularidad, novedad o anomalía que advierta en la ejecución del contrato, así como cualquier reclamación que indirecta o directamente pueda tener algún efecto sobre el objeto del Contrato o sobre sus obligaciones.</w:t>
      </w:r>
    </w:p>
    <w:p w14:paraId="19024E21" w14:textId="77777777" w:rsidR="000F6D66" w:rsidRPr="00A46FB1" w:rsidRDefault="000F6D66" w:rsidP="00143513">
      <w:pPr>
        <w:tabs>
          <w:tab w:val="left" w:pos="284"/>
        </w:tabs>
        <w:autoSpaceDE w:val="0"/>
        <w:autoSpaceDN w:val="0"/>
        <w:adjustRightInd w:val="0"/>
        <w:spacing w:after="0" w:line="240" w:lineRule="auto"/>
        <w:jc w:val="both"/>
        <w:rPr>
          <w:rFonts w:ascii="Arial Narrow" w:hAnsi="Arial Narrow"/>
        </w:rPr>
      </w:pPr>
      <w:r w:rsidRPr="00A46FB1">
        <w:rPr>
          <w:rFonts w:ascii="Arial Narrow" w:hAnsi="Arial Narrow"/>
        </w:rPr>
        <w:t>9.</w:t>
      </w:r>
      <w:r w:rsidRPr="00A46FB1">
        <w:rPr>
          <w:rFonts w:ascii="Arial Narrow" w:hAnsi="Arial Narrow"/>
        </w:rPr>
        <w:tab/>
        <w:t>Informar a más tardar el tercer día hábil siguiente al momento en que se tenga conocimiento del inicio de investigaciones penales, se impongan medidas de aseguramiento o condenas proferidas en Colombia o en el extranjero en contra de cualquiera de los directivos, representantes legales, accionistas o integrantes del Contratista.</w:t>
      </w:r>
    </w:p>
    <w:p w14:paraId="087BFEC4" w14:textId="77777777" w:rsidR="000F6D66" w:rsidRPr="00A46FB1" w:rsidRDefault="000F6D66" w:rsidP="00143513">
      <w:pPr>
        <w:tabs>
          <w:tab w:val="left" w:pos="284"/>
        </w:tabs>
        <w:autoSpaceDE w:val="0"/>
        <w:autoSpaceDN w:val="0"/>
        <w:adjustRightInd w:val="0"/>
        <w:spacing w:after="0" w:line="240" w:lineRule="auto"/>
        <w:jc w:val="both"/>
        <w:rPr>
          <w:rFonts w:ascii="Arial Narrow" w:hAnsi="Arial Narrow"/>
        </w:rPr>
      </w:pPr>
      <w:r w:rsidRPr="00A46FB1">
        <w:rPr>
          <w:rFonts w:ascii="Arial Narrow" w:hAnsi="Arial Narrow"/>
        </w:rPr>
        <w:t>10.</w:t>
      </w:r>
      <w:r w:rsidRPr="00A46FB1">
        <w:rPr>
          <w:rFonts w:ascii="Arial Narrow" w:hAnsi="Arial Narrow"/>
        </w:rPr>
        <w:tab/>
        <w:t>Cumplir con las disposiciones establecidas en el Manual de Contratación de PARQUES NACIONALES NATURALES DE COLOMBIA – PNNC, vigente y demás</w:t>
      </w:r>
    </w:p>
    <w:p w14:paraId="17E95037" w14:textId="77777777" w:rsidR="000F6D66" w:rsidRPr="00A46FB1" w:rsidRDefault="000F6D66" w:rsidP="00143513">
      <w:pPr>
        <w:tabs>
          <w:tab w:val="left" w:pos="284"/>
        </w:tabs>
        <w:autoSpaceDE w:val="0"/>
        <w:autoSpaceDN w:val="0"/>
        <w:adjustRightInd w:val="0"/>
        <w:spacing w:after="0" w:line="240" w:lineRule="auto"/>
        <w:jc w:val="both"/>
        <w:rPr>
          <w:rFonts w:ascii="Arial Narrow" w:hAnsi="Arial Narrow"/>
        </w:rPr>
      </w:pPr>
      <w:r w:rsidRPr="00A46FB1">
        <w:rPr>
          <w:rFonts w:ascii="Arial Narrow" w:hAnsi="Arial Narrow"/>
        </w:rPr>
        <w:t>11.</w:t>
      </w:r>
      <w:r w:rsidRPr="00A46FB1">
        <w:rPr>
          <w:rFonts w:ascii="Arial Narrow" w:hAnsi="Arial Narrow"/>
        </w:rPr>
        <w:tab/>
        <w:t>normas que lo adicionen y modifiquen.</w:t>
      </w:r>
    </w:p>
    <w:p w14:paraId="6CB70B7F" w14:textId="77777777" w:rsidR="000F6D66" w:rsidRPr="00A46FB1" w:rsidRDefault="000F6D66" w:rsidP="00143513">
      <w:pPr>
        <w:tabs>
          <w:tab w:val="left" w:pos="284"/>
        </w:tabs>
        <w:autoSpaceDE w:val="0"/>
        <w:autoSpaceDN w:val="0"/>
        <w:adjustRightInd w:val="0"/>
        <w:spacing w:after="0" w:line="240" w:lineRule="auto"/>
        <w:jc w:val="both"/>
        <w:rPr>
          <w:rFonts w:ascii="Arial Narrow" w:hAnsi="Arial Narrow"/>
        </w:rPr>
      </w:pPr>
      <w:r w:rsidRPr="00A46FB1">
        <w:rPr>
          <w:rFonts w:ascii="Arial Narrow" w:hAnsi="Arial Narrow"/>
        </w:rPr>
        <w:t>12.</w:t>
      </w:r>
      <w:r w:rsidRPr="00A46FB1">
        <w:rPr>
          <w:rFonts w:ascii="Arial Narrow" w:hAnsi="Arial Narrow"/>
        </w:rPr>
        <w:tab/>
        <w:t>Guardar estricta reserva y confidencialidad sobre toda la información y documentos a los que tenga acceso, maneje en desarrollo de su actividad o que llegue a conocer en desarrollo del contrato y que no tenga carácter de pública. En consecuencia, se obliga a no divulgar por ningún medio dicha información o documentos a terceros, sin la previa autorización escrita de PARQUES NACIONALES NATURALES DE COLOMBIA - PNNC.</w:t>
      </w:r>
    </w:p>
    <w:p w14:paraId="4540E5D9" w14:textId="77777777" w:rsidR="000F6D66" w:rsidRPr="00A46FB1" w:rsidRDefault="000F6D66" w:rsidP="00143513">
      <w:pPr>
        <w:tabs>
          <w:tab w:val="left" w:pos="284"/>
        </w:tabs>
        <w:autoSpaceDE w:val="0"/>
        <w:autoSpaceDN w:val="0"/>
        <w:adjustRightInd w:val="0"/>
        <w:spacing w:after="0" w:line="240" w:lineRule="auto"/>
        <w:jc w:val="both"/>
        <w:rPr>
          <w:rFonts w:ascii="Arial Narrow" w:hAnsi="Arial Narrow"/>
        </w:rPr>
      </w:pPr>
      <w:r w:rsidRPr="00A46FB1">
        <w:rPr>
          <w:rFonts w:ascii="Arial Narrow" w:hAnsi="Arial Narrow"/>
        </w:rPr>
        <w:t>13.</w:t>
      </w:r>
      <w:r w:rsidRPr="00A46FB1">
        <w:rPr>
          <w:rFonts w:ascii="Arial Narrow" w:hAnsi="Arial Narrow"/>
        </w:rPr>
        <w:tab/>
        <w:t>Acatar la Constitución, la ley, las normas legales y procedimentales establecidas por el gobierno nacional y demás disposiciones pertinentes.</w:t>
      </w:r>
    </w:p>
    <w:p w14:paraId="65BE8016" w14:textId="77777777" w:rsidR="000F6D66" w:rsidRPr="00A46FB1" w:rsidRDefault="000F6D66" w:rsidP="00143513">
      <w:pPr>
        <w:tabs>
          <w:tab w:val="left" w:pos="284"/>
        </w:tabs>
        <w:autoSpaceDE w:val="0"/>
        <w:autoSpaceDN w:val="0"/>
        <w:adjustRightInd w:val="0"/>
        <w:spacing w:after="0" w:line="240" w:lineRule="auto"/>
        <w:jc w:val="both"/>
        <w:rPr>
          <w:rFonts w:ascii="Arial Narrow" w:hAnsi="Arial Narrow"/>
        </w:rPr>
      </w:pPr>
      <w:r w:rsidRPr="00A46FB1">
        <w:rPr>
          <w:rFonts w:ascii="Arial Narrow" w:hAnsi="Arial Narrow"/>
        </w:rPr>
        <w:t>14.</w:t>
      </w:r>
      <w:r w:rsidRPr="00A46FB1">
        <w:rPr>
          <w:rFonts w:ascii="Arial Narrow" w:hAnsi="Arial Narrow"/>
        </w:rPr>
        <w:tab/>
        <w:t>Mantener fijos los precios ofrecidos durante la ejecución del contrato.</w:t>
      </w:r>
    </w:p>
    <w:p w14:paraId="5844A60E" w14:textId="77777777" w:rsidR="000F6D66" w:rsidRPr="00A46FB1" w:rsidRDefault="000F6D66" w:rsidP="00143513">
      <w:pPr>
        <w:tabs>
          <w:tab w:val="left" w:pos="284"/>
        </w:tabs>
        <w:autoSpaceDE w:val="0"/>
        <w:autoSpaceDN w:val="0"/>
        <w:adjustRightInd w:val="0"/>
        <w:spacing w:after="0" w:line="240" w:lineRule="auto"/>
        <w:jc w:val="both"/>
        <w:rPr>
          <w:rFonts w:ascii="Arial Narrow" w:hAnsi="Arial Narrow"/>
        </w:rPr>
      </w:pPr>
      <w:r w:rsidRPr="00A46FB1">
        <w:rPr>
          <w:rFonts w:ascii="Arial Narrow" w:hAnsi="Arial Narrow"/>
        </w:rPr>
        <w:t>15.</w:t>
      </w:r>
      <w:r w:rsidRPr="00A46FB1">
        <w:rPr>
          <w:rFonts w:ascii="Arial Narrow" w:hAnsi="Arial Narrow"/>
        </w:rPr>
        <w:tab/>
        <w:t>Allegar a la entidad el Registro Único Tributario (RUT) debidamente actualizado, el cual debe corresponder a la persona natural o jurídica CONTRATISTA.</w:t>
      </w:r>
    </w:p>
    <w:p w14:paraId="5CA34DA9" w14:textId="77777777" w:rsidR="000F6D66" w:rsidRPr="00A46FB1" w:rsidRDefault="000F6D66" w:rsidP="00143513">
      <w:pPr>
        <w:tabs>
          <w:tab w:val="left" w:pos="284"/>
        </w:tabs>
        <w:autoSpaceDE w:val="0"/>
        <w:autoSpaceDN w:val="0"/>
        <w:adjustRightInd w:val="0"/>
        <w:spacing w:after="0" w:line="240" w:lineRule="auto"/>
        <w:jc w:val="both"/>
        <w:rPr>
          <w:rFonts w:ascii="Arial Narrow" w:hAnsi="Arial Narrow"/>
        </w:rPr>
      </w:pPr>
      <w:r w:rsidRPr="00A46FB1">
        <w:rPr>
          <w:rFonts w:ascii="Arial Narrow" w:hAnsi="Arial Narrow"/>
        </w:rPr>
        <w:t>16.</w:t>
      </w:r>
      <w:r w:rsidRPr="00A46FB1">
        <w:rPr>
          <w:rFonts w:ascii="Arial Narrow" w:hAnsi="Arial Narrow"/>
        </w:rPr>
        <w:tab/>
        <w:t xml:space="preserve">Allegar certificado expedido por la Entidad Financiera de cuenta de Ahorros o Corriente donde se verifique que la cuenta se encuentra en estado activo, y que está a nombre de la persona natural o jurídica CONTRATISTA. </w:t>
      </w:r>
    </w:p>
    <w:p w14:paraId="7FE73FC8" w14:textId="77777777" w:rsidR="000F6D66" w:rsidRPr="00A46FB1" w:rsidRDefault="000F6D66" w:rsidP="00143513">
      <w:pPr>
        <w:tabs>
          <w:tab w:val="left" w:pos="284"/>
        </w:tabs>
        <w:autoSpaceDE w:val="0"/>
        <w:autoSpaceDN w:val="0"/>
        <w:adjustRightInd w:val="0"/>
        <w:spacing w:after="0" w:line="240" w:lineRule="auto"/>
        <w:jc w:val="both"/>
        <w:rPr>
          <w:rFonts w:ascii="Arial Narrow" w:hAnsi="Arial Narrow"/>
        </w:rPr>
      </w:pPr>
      <w:r w:rsidRPr="00A46FB1">
        <w:rPr>
          <w:rFonts w:ascii="Arial Narrow" w:hAnsi="Arial Narrow"/>
        </w:rPr>
        <w:t>17.</w:t>
      </w:r>
      <w:r w:rsidRPr="00A46FB1">
        <w:rPr>
          <w:rFonts w:ascii="Arial Narrow" w:hAnsi="Arial Narrow"/>
        </w:rPr>
        <w:tab/>
        <w:t>Allegar diligenciado el FORMATO No 2 (personas naturales) o el FORMATO No 3 (personas jurídicas), dependiendo del tipo de CONTRATISTA que se encuentra en los documentos del proceso con el fin de registrar el usuario en el SIIF.</w:t>
      </w:r>
    </w:p>
    <w:p w14:paraId="6586D15E" w14:textId="77777777" w:rsidR="000F6D66" w:rsidRPr="00A46FB1" w:rsidRDefault="000F6D66" w:rsidP="00143513">
      <w:pPr>
        <w:tabs>
          <w:tab w:val="left" w:pos="284"/>
        </w:tabs>
        <w:autoSpaceDE w:val="0"/>
        <w:autoSpaceDN w:val="0"/>
        <w:adjustRightInd w:val="0"/>
        <w:spacing w:after="0" w:line="240" w:lineRule="auto"/>
        <w:jc w:val="both"/>
        <w:rPr>
          <w:rFonts w:ascii="Arial Narrow" w:hAnsi="Arial Narrow"/>
        </w:rPr>
      </w:pPr>
      <w:r w:rsidRPr="00A46FB1">
        <w:rPr>
          <w:rFonts w:ascii="Arial Narrow" w:hAnsi="Arial Narrow"/>
        </w:rPr>
        <w:t>18.</w:t>
      </w:r>
      <w:r w:rsidRPr="00A46FB1">
        <w:rPr>
          <w:rFonts w:ascii="Arial Narrow" w:hAnsi="Arial Narrow"/>
        </w:rPr>
        <w:tab/>
        <w:t>Cumplir las demás obligaciones que se deriven de los estudios previos y de la naturaleza del contrato.</w:t>
      </w:r>
    </w:p>
    <w:p w14:paraId="39D1EB3E" w14:textId="77777777" w:rsidR="000F6D66" w:rsidRPr="00A46FB1" w:rsidRDefault="000F6D66" w:rsidP="00143513">
      <w:pPr>
        <w:tabs>
          <w:tab w:val="left" w:pos="284"/>
        </w:tabs>
        <w:autoSpaceDE w:val="0"/>
        <w:autoSpaceDN w:val="0"/>
        <w:adjustRightInd w:val="0"/>
        <w:spacing w:after="0" w:line="240" w:lineRule="auto"/>
        <w:jc w:val="both"/>
        <w:rPr>
          <w:rFonts w:ascii="Arial Narrow" w:hAnsi="Arial Narrow"/>
          <w:b/>
          <w:bCs/>
        </w:rPr>
      </w:pPr>
    </w:p>
    <w:p w14:paraId="23AD8FCA" w14:textId="587C7644" w:rsidR="000F6D66" w:rsidRPr="00A46FB1" w:rsidRDefault="000F6D66" w:rsidP="00143513">
      <w:pPr>
        <w:tabs>
          <w:tab w:val="left" w:pos="284"/>
        </w:tabs>
        <w:autoSpaceDE w:val="0"/>
        <w:autoSpaceDN w:val="0"/>
        <w:adjustRightInd w:val="0"/>
        <w:spacing w:after="0" w:line="240" w:lineRule="auto"/>
        <w:jc w:val="both"/>
        <w:rPr>
          <w:rFonts w:ascii="Arial Narrow" w:hAnsi="Arial Narrow"/>
          <w:b/>
          <w:bCs/>
        </w:rPr>
      </w:pPr>
      <w:r w:rsidRPr="00A46FB1">
        <w:rPr>
          <w:rFonts w:ascii="Arial Narrow" w:hAnsi="Arial Narrow"/>
          <w:b/>
          <w:bCs/>
        </w:rPr>
        <w:t xml:space="preserve">Obligaciones Específicas del Contratista. </w:t>
      </w:r>
    </w:p>
    <w:p w14:paraId="2EF40B7B" w14:textId="77777777" w:rsidR="000F6D66" w:rsidRPr="00A46FB1" w:rsidRDefault="000F6D66" w:rsidP="00143513">
      <w:pPr>
        <w:tabs>
          <w:tab w:val="left" w:pos="284"/>
        </w:tabs>
        <w:autoSpaceDE w:val="0"/>
        <w:autoSpaceDN w:val="0"/>
        <w:adjustRightInd w:val="0"/>
        <w:spacing w:after="0" w:line="240" w:lineRule="auto"/>
        <w:jc w:val="both"/>
        <w:rPr>
          <w:rFonts w:ascii="Arial Narrow" w:hAnsi="Arial Narrow"/>
          <w:b/>
          <w:bCs/>
        </w:rPr>
      </w:pPr>
    </w:p>
    <w:p w14:paraId="5471F467" w14:textId="2FE2E83C" w:rsidR="000F6D66" w:rsidRPr="00A46FB1" w:rsidRDefault="000F6D66" w:rsidP="00143513">
      <w:pPr>
        <w:tabs>
          <w:tab w:val="left" w:pos="284"/>
        </w:tabs>
        <w:autoSpaceDE w:val="0"/>
        <w:autoSpaceDN w:val="0"/>
        <w:adjustRightInd w:val="0"/>
        <w:spacing w:after="0" w:line="240" w:lineRule="auto"/>
        <w:jc w:val="both"/>
        <w:rPr>
          <w:rFonts w:ascii="Arial Narrow" w:hAnsi="Arial Narrow"/>
        </w:rPr>
      </w:pPr>
      <w:r w:rsidRPr="00A46FB1">
        <w:rPr>
          <w:rFonts w:ascii="Arial Narrow" w:hAnsi="Arial Narrow"/>
        </w:rPr>
        <w:t>El contratista se obliga a cumplir las siguientes actividades:</w:t>
      </w:r>
    </w:p>
    <w:p w14:paraId="32B9E83D" w14:textId="77777777" w:rsidR="000F6D66" w:rsidRPr="00A46FB1" w:rsidRDefault="000F6D66" w:rsidP="00143513">
      <w:pPr>
        <w:tabs>
          <w:tab w:val="left" w:pos="284"/>
        </w:tabs>
        <w:autoSpaceDE w:val="0"/>
        <w:autoSpaceDN w:val="0"/>
        <w:adjustRightInd w:val="0"/>
        <w:spacing w:after="0" w:line="240" w:lineRule="auto"/>
        <w:jc w:val="both"/>
        <w:rPr>
          <w:rFonts w:ascii="Arial Narrow" w:hAnsi="Arial Narrow"/>
        </w:rPr>
      </w:pPr>
    </w:p>
    <w:p w14:paraId="2AC95918" w14:textId="77777777" w:rsidR="003504E1" w:rsidRPr="00A46FB1" w:rsidRDefault="003504E1" w:rsidP="003504E1">
      <w:pPr>
        <w:tabs>
          <w:tab w:val="left" w:pos="284"/>
        </w:tabs>
        <w:autoSpaceDE w:val="0"/>
        <w:autoSpaceDN w:val="0"/>
        <w:adjustRightInd w:val="0"/>
        <w:spacing w:after="0" w:line="240" w:lineRule="auto"/>
        <w:jc w:val="both"/>
        <w:rPr>
          <w:rFonts w:ascii="Arial Narrow" w:hAnsi="Arial Narrow"/>
        </w:rPr>
      </w:pPr>
      <w:r w:rsidRPr="00A46FB1">
        <w:rPr>
          <w:rFonts w:ascii="Arial Narrow" w:hAnsi="Arial Narrow"/>
        </w:rPr>
        <w:t>1.</w:t>
      </w:r>
      <w:r w:rsidRPr="00A46FB1">
        <w:rPr>
          <w:rFonts w:ascii="Arial Narrow" w:hAnsi="Arial Narrow"/>
        </w:rPr>
        <w:tab/>
        <w:t>Entregar los elementos para la Dirección Territorial Orinoquia en la Calle 41 No. 27-39 Barrio El Emporio, Villavicencio, Meta, conforme los pedidos y frecuencia que se vayan elevando desde la entidad, según la necesidad de las Áreas Protegidas.</w:t>
      </w:r>
    </w:p>
    <w:p w14:paraId="096BAB50" w14:textId="77777777" w:rsidR="003504E1" w:rsidRPr="00A46FB1" w:rsidRDefault="003504E1" w:rsidP="003504E1">
      <w:pPr>
        <w:tabs>
          <w:tab w:val="left" w:pos="284"/>
        </w:tabs>
        <w:autoSpaceDE w:val="0"/>
        <w:autoSpaceDN w:val="0"/>
        <w:adjustRightInd w:val="0"/>
        <w:spacing w:after="0" w:line="240" w:lineRule="auto"/>
        <w:jc w:val="both"/>
        <w:rPr>
          <w:rFonts w:ascii="Arial Narrow" w:hAnsi="Arial Narrow"/>
        </w:rPr>
      </w:pPr>
      <w:r w:rsidRPr="00A46FB1">
        <w:rPr>
          <w:rFonts w:ascii="Arial Narrow" w:hAnsi="Arial Narrow"/>
        </w:rPr>
        <w:t>2.</w:t>
      </w:r>
      <w:r w:rsidRPr="00A46FB1">
        <w:rPr>
          <w:rFonts w:ascii="Arial Narrow" w:hAnsi="Arial Narrow"/>
        </w:rPr>
        <w:tab/>
        <w:t>Garantizar la oportuna y eficaz prestación del objeto contratado, respondiendo por la calidad de los bienes suministrados y cumpla con las características requeridas.</w:t>
      </w:r>
    </w:p>
    <w:p w14:paraId="0297DB62" w14:textId="77777777" w:rsidR="003504E1" w:rsidRPr="00A46FB1" w:rsidRDefault="003504E1" w:rsidP="003504E1">
      <w:pPr>
        <w:tabs>
          <w:tab w:val="left" w:pos="284"/>
        </w:tabs>
        <w:autoSpaceDE w:val="0"/>
        <w:autoSpaceDN w:val="0"/>
        <w:adjustRightInd w:val="0"/>
        <w:spacing w:after="0" w:line="240" w:lineRule="auto"/>
        <w:jc w:val="both"/>
        <w:rPr>
          <w:rFonts w:ascii="Arial Narrow" w:hAnsi="Arial Narrow"/>
        </w:rPr>
      </w:pPr>
      <w:r w:rsidRPr="00A46FB1">
        <w:rPr>
          <w:rFonts w:ascii="Arial Narrow" w:hAnsi="Arial Narrow"/>
        </w:rPr>
        <w:t>3.</w:t>
      </w:r>
      <w:r w:rsidRPr="00A46FB1">
        <w:rPr>
          <w:rFonts w:ascii="Arial Narrow" w:hAnsi="Arial Narrow"/>
        </w:rPr>
        <w:tab/>
        <w:t>Cargar en la plataforma transaccional de contratación SECOP II cada una de las facturas, cuentas de cobro, informes de avances y demás soportes que den cuenta de la ejecución y cumplimiento de las obligaciones a cargo del contratista, de conformidad con los requerimientos del supervisor designado luego de que dichas facturas sean radicadas ante la entidad estatal. El cargue de dichas evidencias deberá realizarse en el acápite del formulario del contrato denominado como “Ejecución Contractual”.</w:t>
      </w:r>
    </w:p>
    <w:p w14:paraId="16C7DE60" w14:textId="77777777" w:rsidR="003504E1" w:rsidRPr="00A46FB1" w:rsidRDefault="003504E1" w:rsidP="003504E1">
      <w:pPr>
        <w:tabs>
          <w:tab w:val="left" w:pos="284"/>
        </w:tabs>
        <w:autoSpaceDE w:val="0"/>
        <w:autoSpaceDN w:val="0"/>
        <w:adjustRightInd w:val="0"/>
        <w:spacing w:after="0" w:line="240" w:lineRule="auto"/>
        <w:jc w:val="both"/>
        <w:rPr>
          <w:rFonts w:ascii="Arial Narrow" w:hAnsi="Arial Narrow"/>
        </w:rPr>
      </w:pPr>
      <w:r w:rsidRPr="00A46FB1">
        <w:rPr>
          <w:rFonts w:ascii="Arial Narrow" w:hAnsi="Arial Narrow"/>
        </w:rPr>
        <w:t>4.</w:t>
      </w:r>
      <w:r w:rsidRPr="00A46FB1">
        <w:rPr>
          <w:rFonts w:ascii="Arial Narrow" w:hAnsi="Arial Narrow"/>
        </w:rPr>
        <w:tab/>
        <w:t>El contratista deberá asumir los gastos de transporte, cargue, descargue y entrega de los elementos requeridos por PARQUES, así como también el riesgo y propiedad de estos hasta que se realice el recibo total a satisfacción, de conformidad con el pedido realizado por PARQUES o por el supervisor designado para el presente contrato.</w:t>
      </w:r>
    </w:p>
    <w:p w14:paraId="0CAABCF5" w14:textId="77777777" w:rsidR="003504E1" w:rsidRPr="00A46FB1" w:rsidRDefault="003504E1" w:rsidP="003504E1">
      <w:pPr>
        <w:tabs>
          <w:tab w:val="left" w:pos="284"/>
        </w:tabs>
        <w:autoSpaceDE w:val="0"/>
        <w:autoSpaceDN w:val="0"/>
        <w:adjustRightInd w:val="0"/>
        <w:spacing w:after="0" w:line="240" w:lineRule="auto"/>
        <w:jc w:val="both"/>
        <w:rPr>
          <w:rFonts w:ascii="Arial Narrow" w:hAnsi="Arial Narrow"/>
        </w:rPr>
      </w:pPr>
      <w:r w:rsidRPr="00A46FB1">
        <w:rPr>
          <w:rFonts w:ascii="Arial Narrow" w:hAnsi="Arial Narrow"/>
        </w:rPr>
        <w:t>5.</w:t>
      </w:r>
      <w:r w:rsidRPr="00A46FB1">
        <w:rPr>
          <w:rFonts w:ascii="Arial Narrow" w:hAnsi="Arial Narrow"/>
        </w:rPr>
        <w:tab/>
        <w:t>Reemplazar los elementos defectuosos, o que al ser entregados difieran de la calidad y características solicitadas en el proceso de selección y el contrato, para lo cual el supervisor del contrato comunicará por escrito al contratista la situación presentada y este (el contratista) en un término máximo de cinco (05) días hábiles efectuará la reposición de los bienes en el lugar indicado por la Dirección Territorial Orinoquía para la entrega de los mismos.</w:t>
      </w:r>
    </w:p>
    <w:p w14:paraId="0D1FB057" w14:textId="77777777" w:rsidR="003504E1" w:rsidRPr="00A46FB1" w:rsidRDefault="003504E1" w:rsidP="003504E1">
      <w:pPr>
        <w:tabs>
          <w:tab w:val="left" w:pos="284"/>
        </w:tabs>
        <w:autoSpaceDE w:val="0"/>
        <w:autoSpaceDN w:val="0"/>
        <w:adjustRightInd w:val="0"/>
        <w:spacing w:after="0" w:line="240" w:lineRule="auto"/>
        <w:jc w:val="both"/>
        <w:rPr>
          <w:rFonts w:ascii="Arial Narrow" w:hAnsi="Arial Narrow"/>
        </w:rPr>
      </w:pPr>
      <w:r w:rsidRPr="00A46FB1">
        <w:rPr>
          <w:rFonts w:ascii="Arial Narrow" w:hAnsi="Arial Narrow"/>
        </w:rPr>
        <w:lastRenderedPageBreak/>
        <w:t>6.</w:t>
      </w:r>
      <w:r w:rsidRPr="00A46FB1">
        <w:rPr>
          <w:rFonts w:ascii="Arial Narrow" w:hAnsi="Arial Narrow"/>
        </w:rPr>
        <w:tab/>
        <w:t>Garantizar la calidad de los bienes entregados asegurando que sean originales, nuevos y cumplan con las características ofrecidas y de la mejor calidad.</w:t>
      </w:r>
    </w:p>
    <w:p w14:paraId="13BCA8F7" w14:textId="77777777" w:rsidR="003504E1" w:rsidRPr="00A46FB1" w:rsidRDefault="003504E1" w:rsidP="003504E1">
      <w:pPr>
        <w:tabs>
          <w:tab w:val="left" w:pos="284"/>
        </w:tabs>
        <w:autoSpaceDE w:val="0"/>
        <w:autoSpaceDN w:val="0"/>
        <w:adjustRightInd w:val="0"/>
        <w:spacing w:after="0" w:line="240" w:lineRule="auto"/>
        <w:jc w:val="both"/>
        <w:rPr>
          <w:rFonts w:ascii="Arial Narrow" w:hAnsi="Arial Narrow"/>
        </w:rPr>
      </w:pPr>
      <w:r w:rsidRPr="00A46FB1">
        <w:rPr>
          <w:rFonts w:ascii="Arial Narrow" w:hAnsi="Arial Narrow"/>
        </w:rPr>
        <w:t>7.</w:t>
      </w:r>
      <w:r w:rsidRPr="00A46FB1">
        <w:rPr>
          <w:rFonts w:ascii="Arial Narrow" w:hAnsi="Arial Narrow"/>
        </w:rPr>
        <w:tab/>
        <w:t>Responder sin perjuicio de la garantía, por la calidad de los elementos adquiridos.</w:t>
      </w:r>
    </w:p>
    <w:p w14:paraId="47AAB76A" w14:textId="77777777" w:rsidR="003504E1" w:rsidRPr="00A46FB1" w:rsidRDefault="003504E1" w:rsidP="003504E1">
      <w:pPr>
        <w:tabs>
          <w:tab w:val="left" w:pos="284"/>
        </w:tabs>
        <w:autoSpaceDE w:val="0"/>
        <w:autoSpaceDN w:val="0"/>
        <w:adjustRightInd w:val="0"/>
        <w:spacing w:after="0" w:line="240" w:lineRule="auto"/>
        <w:jc w:val="both"/>
        <w:rPr>
          <w:rFonts w:ascii="Arial Narrow" w:hAnsi="Arial Narrow"/>
        </w:rPr>
      </w:pPr>
      <w:r w:rsidRPr="00A46FB1">
        <w:rPr>
          <w:rFonts w:ascii="Arial Narrow" w:hAnsi="Arial Narrow"/>
        </w:rPr>
        <w:t>8.</w:t>
      </w:r>
      <w:r w:rsidRPr="00A46FB1">
        <w:rPr>
          <w:rFonts w:ascii="Arial Narrow" w:hAnsi="Arial Narrow"/>
        </w:rPr>
        <w:tab/>
        <w:t>Mantener indemne a la entidad por las reclamaciones que se deriven con ocasión a la ejecución contractual.</w:t>
      </w:r>
    </w:p>
    <w:p w14:paraId="7B4B335F" w14:textId="77777777" w:rsidR="003504E1" w:rsidRPr="00A46FB1" w:rsidRDefault="003504E1" w:rsidP="003504E1">
      <w:pPr>
        <w:tabs>
          <w:tab w:val="left" w:pos="284"/>
        </w:tabs>
        <w:autoSpaceDE w:val="0"/>
        <w:autoSpaceDN w:val="0"/>
        <w:adjustRightInd w:val="0"/>
        <w:spacing w:after="0" w:line="240" w:lineRule="auto"/>
        <w:jc w:val="both"/>
        <w:rPr>
          <w:rFonts w:ascii="Arial Narrow" w:hAnsi="Arial Narrow"/>
        </w:rPr>
      </w:pPr>
      <w:r w:rsidRPr="00A46FB1">
        <w:rPr>
          <w:rFonts w:ascii="Arial Narrow" w:hAnsi="Arial Narrow"/>
        </w:rPr>
        <w:t>9.</w:t>
      </w:r>
      <w:r w:rsidRPr="00A46FB1">
        <w:rPr>
          <w:rFonts w:ascii="Arial Narrow" w:hAnsi="Arial Narrow"/>
        </w:rPr>
        <w:tab/>
        <w:t>Acatar y cumplir las instrucciones que el Supervisor le imparta en relación con el objeto contractual.</w:t>
      </w:r>
    </w:p>
    <w:p w14:paraId="0EFEC9DD" w14:textId="77777777" w:rsidR="003504E1" w:rsidRPr="00A46FB1" w:rsidRDefault="003504E1" w:rsidP="003504E1">
      <w:pPr>
        <w:tabs>
          <w:tab w:val="left" w:pos="284"/>
        </w:tabs>
        <w:autoSpaceDE w:val="0"/>
        <w:autoSpaceDN w:val="0"/>
        <w:adjustRightInd w:val="0"/>
        <w:spacing w:after="0" w:line="240" w:lineRule="auto"/>
        <w:jc w:val="both"/>
        <w:rPr>
          <w:rFonts w:ascii="Arial Narrow" w:hAnsi="Arial Narrow"/>
        </w:rPr>
      </w:pPr>
      <w:r w:rsidRPr="00A46FB1">
        <w:rPr>
          <w:rFonts w:ascii="Arial Narrow" w:hAnsi="Arial Narrow"/>
        </w:rPr>
        <w:t>10.</w:t>
      </w:r>
      <w:r w:rsidRPr="00A46FB1">
        <w:rPr>
          <w:rFonts w:ascii="Arial Narrow" w:hAnsi="Arial Narrow"/>
        </w:rPr>
        <w:tab/>
        <w:t>Presentar ante la entidad la facturación electrónica de conformidad con las normas vigentes para el pago de los bienes contratos, validada previamente por la DIAN en caso de estar obligado a ello, conforme a las disposiciones señaladas en el Decreto 358 del 5 de marzo de 2020 en concordancia con adjuntando soporte de paz y salvo en el pago de aportes al sistema de seguridad social y parafiscales correspondientes al último periodo de pago.</w:t>
      </w:r>
    </w:p>
    <w:p w14:paraId="5F92CA9F" w14:textId="77777777" w:rsidR="003504E1" w:rsidRPr="00A46FB1" w:rsidRDefault="003504E1" w:rsidP="003504E1">
      <w:pPr>
        <w:tabs>
          <w:tab w:val="left" w:pos="284"/>
        </w:tabs>
        <w:autoSpaceDE w:val="0"/>
        <w:autoSpaceDN w:val="0"/>
        <w:adjustRightInd w:val="0"/>
        <w:spacing w:after="0" w:line="240" w:lineRule="auto"/>
        <w:jc w:val="both"/>
        <w:rPr>
          <w:rFonts w:ascii="Arial Narrow" w:hAnsi="Arial Narrow"/>
        </w:rPr>
      </w:pPr>
      <w:r w:rsidRPr="00A46FB1">
        <w:rPr>
          <w:rFonts w:ascii="Arial Narrow" w:hAnsi="Arial Narrow"/>
        </w:rPr>
        <w:t>11.</w:t>
      </w:r>
      <w:r w:rsidRPr="00A46FB1">
        <w:rPr>
          <w:rFonts w:ascii="Arial Narrow" w:hAnsi="Arial Narrow"/>
        </w:rPr>
        <w:tab/>
        <w:t>Realizar los aportes al Sistema Integral de Seguridad Social en Salud y Pensiones de conformidad con el artículo 50 de la Ley 789 de 2002, Ley 797 de 2003, artículo 23 de la Ley 1150 de 2007 y demás normas que la complementen, sustituyan o modifiquen; en todos los casos si hubiere lugar a ello. El Contratista deberá presentar al Supervisor de la Orden copia del pago correspondiente a los aportes de Salud y Pensión, la cual deberá adjuntarse a la constancia de cumplimiento del contratista para efectuar el pago correspondiente.</w:t>
      </w:r>
    </w:p>
    <w:p w14:paraId="1D741D77" w14:textId="77777777" w:rsidR="003504E1" w:rsidRPr="00A46FB1" w:rsidRDefault="003504E1" w:rsidP="003504E1">
      <w:pPr>
        <w:tabs>
          <w:tab w:val="left" w:pos="284"/>
        </w:tabs>
        <w:autoSpaceDE w:val="0"/>
        <w:autoSpaceDN w:val="0"/>
        <w:adjustRightInd w:val="0"/>
        <w:spacing w:after="0" w:line="240" w:lineRule="auto"/>
        <w:jc w:val="both"/>
        <w:rPr>
          <w:rFonts w:ascii="Arial Narrow" w:hAnsi="Arial Narrow"/>
        </w:rPr>
      </w:pPr>
      <w:r w:rsidRPr="00A46FB1">
        <w:rPr>
          <w:rFonts w:ascii="Arial Narrow" w:hAnsi="Arial Narrow"/>
        </w:rPr>
        <w:t>12.</w:t>
      </w:r>
      <w:r w:rsidRPr="00A46FB1">
        <w:rPr>
          <w:rFonts w:ascii="Arial Narrow" w:hAnsi="Arial Narrow"/>
        </w:rPr>
        <w:tab/>
        <w:t>Constituir las garantías exigidas y mantener su vigencia.</w:t>
      </w:r>
    </w:p>
    <w:p w14:paraId="0A9B20B2" w14:textId="77777777" w:rsidR="003504E1" w:rsidRPr="00A46FB1" w:rsidRDefault="003504E1" w:rsidP="003504E1">
      <w:pPr>
        <w:tabs>
          <w:tab w:val="left" w:pos="284"/>
        </w:tabs>
        <w:autoSpaceDE w:val="0"/>
        <w:autoSpaceDN w:val="0"/>
        <w:adjustRightInd w:val="0"/>
        <w:spacing w:after="0" w:line="240" w:lineRule="auto"/>
        <w:jc w:val="both"/>
        <w:rPr>
          <w:rFonts w:ascii="Arial Narrow" w:hAnsi="Arial Narrow"/>
        </w:rPr>
      </w:pPr>
      <w:r w:rsidRPr="00A46FB1">
        <w:rPr>
          <w:rFonts w:ascii="Arial Narrow" w:hAnsi="Arial Narrow"/>
        </w:rPr>
        <w:t>13.</w:t>
      </w:r>
      <w:r w:rsidRPr="00A46FB1">
        <w:rPr>
          <w:rFonts w:ascii="Arial Narrow" w:hAnsi="Arial Narrow"/>
        </w:rPr>
        <w:tab/>
        <w:t>El contratista deberá mantener fijos los precios de los productos ofrecidos durante la ejecución del contrato</w:t>
      </w:r>
    </w:p>
    <w:p w14:paraId="7FDC2219" w14:textId="7C42048F" w:rsidR="0028707B" w:rsidRPr="00A46FB1" w:rsidRDefault="003504E1" w:rsidP="003504E1">
      <w:pPr>
        <w:tabs>
          <w:tab w:val="left" w:pos="284"/>
        </w:tabs>
        <w:autoSpaceDE w:val="0"/>
        <w:autoSpaceDN w:val="0"/>
        <w:adjustRightInd w:val="0"/>
        <w:spacing w:after="0" w:line="240" w:lineRule="auto"/>
        <w:jc w:val="both"/>
        <w:rPr>
          <w:rFonts w:ascii="Arial Narrow" w:hAnsi="Arial Narrow" w:cs="Arial"/>
        </w:rPr>
      </w:pPr>
      <w:r w:rsidRPr="00A46FB1">
        <w:rPr>
          <w:rFonts w:ascii="Arial Narrow" w:hAnsi="Arial Narrow"/>
        </w:rPr>
        <w:t>14.</w:t>
      </w:r>
      <w:r w:rsidRPr="00A46FB1">
        <w:rPr>
          <w:rFonts w:ascii="Arial Narrow" w:hAnsi="Arial Narrow"/>
        </w:rPr>
        <w:tab/>
        <w:t>Las demás obligaciones que se deriven de los presentes términos de referencia y de la naturaleza del contrato.</w:t>
      </w:r>
    </w:p>
    <w:p w14:paraId="3DF1B75C" w14:textId="5FB00C7E" w:rsidR="00252B48" w:rsidRPr="00A46FB1" w:rsidRDefault="00252B48" w:rsidP="00143513">
      <w:pPr>
        <w:tabs>
          <w:tab w:val="left" w:pos="284"/>
        </w:tabs>
        <w:autoSpaceDE w:val="0"/>
        <w:autoSpaceDN w:val="0"/>
        <w:adjustRightInd w:val="0"/>
        <w:spacing w:after="0" w:line="240" w:lineRule="auto"/>
        <w:jc w:val="both"/>
        <w:rPr>
          <w:rFonts w:ascii="Arial Narrow" w:hAnsi="Arial Narrow" w:cs="Arial"/>
        </w:rPr>
      </w:pPr>
      <w:r w:rsidRPr="00A46FB1">
        <w:rPr>
          <w:rFonts w:ascii="Arial Narrow" w:hAnsi="Arial Narrow" w:cs="Arial"/>
        </w:rPr>
        <w:t xml:space="preserve">Bajo la gravedad del juramento y de conformidad con lo exigido en el presente proceso, me permito certificar que: </w:t>
      </w:r>
    </w:p>
    <w:p w14:paraId="7D140B13" w14:textId="77777777" w:rsidR="00252B48" w:rsidRPr="00A46FB1" w:rsidRDefault="00252B48" w:rsidP="00143513">
      <w:pPr>
        <w:tabs>
          <w:tab w:val="left" w:pos="284"/>
        </w:tabs>
        <w:autoSpaceDE w:val="0"/>
        <w:autoSpaceDN w:val="0"/>
        <w:adjustRightInd w:val="0"/>
        <w:spacing w:after="0" w:line="240" w:lineRule="auto"/>
        <w:rPr>
          <w:rFonts w:ascii="Arial Narrow" w:hAnsi="Arial Narrow" w:cs="Arial"/>
        </w:rPr>
      </w:pPr>
    </w:p>
    <w:p w14:paraId="41E05BF0" w14:textId="77777777" w:rsidR="009C536F" w:rsidRDefault="00252B48" w:rsidP="00143513">
      <w:pPr>
        <w:tabs>
          <w:tab w:val="left" w:pos="284"/>
        </w:tabs>
        <w:autoSpaceDE w:val="0"/>
        <w:autoSpaceDN w:val="0"/>
        <w:adjustRightInd w:val="0"/>
        <w:spacing w:after="0" w:line="240" w:lineRule="auto"/>
        <w:jc w:val="both"/>
        <w:rPr>
          <w:rFonts w:ascii="Arial Narrow" w:hAnsi="Arial Narrow" w:cs="Arial"/>
        </w:rPr>
      </w:pPr>
      <w:r w:rsidRPr="00A46FB1">
        <w:rPr>
          <w:rFonts w:ascii="Arial Narrow" w:hAnsi="Arial Narrow" w:cs="Arial"/>
        </w:rPr>
        <w:t>El proponente que represento conoce y acepta el contenido de las Especificaciones Técnicas, estipuladas en el Presente Documento, de sus proformas y anexos, así como el de cada uno de las Adendas expedidas al mismo</w:t>
      </w:r>
      <w:r w:rsidR="009C536F">
        <w:rPr>
          <w:rFonts w:ascii="Arial Narrow" w:hAnsi="Arial Narrow" w:cs="Arial"/>
        </w:rPr>
        <w:t>.</w:t>
      </w:r>
    </w:p>
    <w:p w14:paraId="79C7B980" w14:textId="77777777" w:rsidR="009C536F" w:rsidRDefault="009C536F" w:rsidP="00143513">
      <w:pPr>
        <w:tabs>
          <w:tab w:val="left" w:pos="284"/>
        </w:tabs>
        <w:autoSpaceDE w:val="0"/>
        <w:autoSpaceDN w:val="0"/>
        <w:adjustRightInd w:val="0"/>
        <w:spacing w:after="0" w:line="240" w:lineRule="auto"/>
        <w:jc w:val="both"/>
        <w:rPr>
          <w:rFonts w:ascii="Arial Narrow" w:hAnsi="Arial Narrow" w:cs="Arial"/>
        </w:rPr>
      </w:pPr>
    </w:p>
    <w:p w14:paraId="5314F91A" w14:textId="77777777" w:rsidR="009C536F" w:rsidRDefault="009C536F" w:rsidP="00143513">
      <w:pPr>
        <w:tabs>
          <w:tab w:val="left" w:pos="284"/>
        </w:tabs>
        <w:autoSpaceDE w:val="0"/>
        <w:autoSpaceDN w:val="0"/>
        <w:adjustRightInd w:val="0"/>
        <w:spacing w:after="0" w:line="240" w:lineRule="auto"/>
        <w:jc w:val="both"/>
        <w:rPr>
          <w:rFonts w:ascii="Arial Narrow" w:hAnsi="Arial Narrow" w:cs="Arial"/>
        </w:rPr>
      </w:pPr>
    </w:p>
    <w:tbl>
      <w:tblPr>
        <w:tblStyle w:val="TableNormal"/>
        <w:tblW w:w="0" w:type="auto"/>
        <w:tblInd w:w="13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882"/>
        <w:gridCol w:w="6084"/>
      </w:tblGrid>
      <w:tr w:rsidR="009C536F" w:rsidRPr="008622E2" w14:paraId="505142A2" w14:textId="77777777" w:rsidTr="00441CC8">
        <w:trPr>
          <w:trHeight w:val="503"/>
        </w:trPr>
        <w:tc>
          <w:tcPr>
            <w:tcW w:w="2882" w:type="dxa"/>
          </w:tcPr>
          <w:p w14:paraId="66A5425E" w14:textId="77777777" w:rsidR="009C536F" w:rsidRPr="009C536F" w:rsidRDefault="009C536F" w:rsidP="00E12651">
            <w:pPr>
              <w:pStyle w:val="TableParagraph"/>
              <w:spacing w:line="250" w:lineRule="exact"/>
              <w:ind w:left="74" w:right="33"/>
              <w:jc w:val="both"/>
              <w:rPr>
                <w:rFonts w:ascii="Arial Narrow" w:eastAsiaTheme="minorHAnsi" w:hAnsi="Arial Narrow" w:cs="Arial"/>
                <w:sz w:val="22"/>
                <w:szCs w:val="22"/>
                <w:lang w:val="es-CO" w:eastAsia="en-US"/>
              </w:rPr>
            </w:pPr>
            <w:r w:rsidRPr="009C536F">
              <w:rPr>
                <w:rFonts w:ascii="Arial Narrow" w:eastAsiaTheme="minorHAnsi" w:hAnsi="Arial Narrow" w:cs="Arial"/>
                <w:sz w:val="22"/>
                <w:szCs w:val="22"/>
                <w:lang w:val="es-CO" w:eastAsia="en-US"/>
              </w:rPr>
              <w:t>Nombre o Razón Social del Proponente</w:t>
            </w:r>
          </w:p>
        </w:tc>
        <w:tc>
          <w:tcPr>
            <w:tcW w:w="6084" w:type="dxa"/>
          </w:tcPr>
          <w:p w14:paraId="6CF00DE0" w14:textId="77777777" w:rsidR="009C536F" w:rsidRPr="008622E2" w:rsidRDefault="009C536F" w:rsidP="00441CC8">
            <w:pPr>
              <w:pStyle w:val="TableParagraph"/>
              <w:rPr>
                <w:rFonts w:ascii="Verdana" w:hAnsi="Verdana"/>
              </w:rPr>
            </w:pPr>
          </w:p>
        </w:tc>
      </w:tr>
      <w:tr w:rsidR="009C536F" w:rsidRPr="008622E2" w14:paraId="62B084E3" w14:textId="77777777" w:rsidTr="00441CC8">
        <w:trPr>
          <w:trHeight w:val="254"/>
        </w:trPr>
        <w:tc>
          <w:tcPr>
            <w:tcW w:w="2882" w:type="dxa"/>
          </w:tcPr>
          <w:p w14:paraId="58762F38" w14:textId="77777777" w:rsidR="009C536F" w:rsidRPr="009C536F" w:rsidRDefault="009C536F" w:rsidP="00E12651">
            <w:pPr>
              <w:pStyle w:val="TableParagraph"/>
              <w:spacing w:line="234" w:lineRule="exact"/>
              <w:ind w:left="74" w:right="33"/>
              <w:jc w:val="both"/>
              <w:rPr>
                <w:rFonts w:ascii="Arial Narrow" w:eastAsiaTheme="minorHAnsi" w:hAnsi="Arial Narrow" w:cs="Arial"/>
                <w:sz w:val="22"/>
                <w:szCs w:val="22"/>
                <w:lang w:val="es-CO" w:eastAsia="en-US"/>
              </w:rPr>
            </w:pPr>
            <w:r w:rsidRPr="009C536F">
              <w:rPr>
                <w:rFonts w:ascii="Arial Narrow" w:eastAsiaTheme="minorHAnsi" w:hAnsi="Arial Narrow" w:cs="Arial"/>
                <w:sz w:val="22"/>
                <w:szCs w:val="22"/>
                <w:lang w:val="es-CO" w:eastAsia="en-US"/>
              </w:rPr>
              <w:t>NIT</w:t>
            </w:r>
          </w:p>
        </w:tc>
        <w:tc>
          <w:tcPr>
            <w:tcW w:w="6084" w:type="dxa"/>
          </w:tcPr>
          <w:p w14:paraId="48FE668A" w14:textId="77777777" w:rsidR="009C536F" w:rsidRPr="008622E2" w:rsidRDefault="009C536F" w:rsidP="00441CC8">
            <w:pPr>
              <w:pStyle w:val="TableParagraph"/>
              <w:rPr>
                <w:rFonts w:ascii="Verdana" w:hAnsi="Verdana"/>
              </w:rPr>
            </w:pPr>
          </w:p>
        </w:tc>
      </w:tr>
      <w:tr w:rsidR="009C536F" w:rsidRPr="008622E2" w14:paraId="110E433C" w14:textId="77777777" w:rsidTr="00441CC8">
        <w:trPr>
          <w:trHeight w:val="253"/>
        </w:trPr>
        <w:tc>
          <w:tcPr>
            <w:tcW w:w="2882" w:type="dxa"/>
          </w:tcPr>
          <w:p w14:paraId="28E6E09E" w14:textId="77777777" w:rsidR="009C536F" w:rsidRPr="009C536F" w:rsidRDefault="009C536F" w:rsidP="00E12651">
            <w:pPr>
              <w:pStyle w:val="TableParagraph"/>
              <w:spacing w:line="234" w:lineRule="exact"/>
              <w:ind w:left="74" w:right="33"/>
              <w:jc w:val="both"/>
              <w:rPr>
                <w:rFonts w:ascii="Arial Narrow" w:eastAsiaTheme="minorHAnsi" w:hAnsi="Arial Narrow" w:cs="Arial"/>
                <w:sz w:val="22"/>
                <w:szCs w:val="22"/>
                <w:lang w:val="es-CO" w:eastAsia="en-US"/>
              </w:rPr>
            </w:pPr>
            <w:r w:rsidRPr="009C536F">
              <w:rPr>
                <w:rFonts w:ascii="Arial Narrow" w:eastAsiaTheme="minorHAnsi" w:hAnsi="Arial Narrow" w:cs="Arial"/>
                <w:sz w:val="22"/>
                <w:szCs w:val="22"/>
                <w:lang w:val="es-CO" w:eastAsia="en-US"/>
              </w:rPr>
              <w:t>Nombre del Representante</w:t>
            </w:r>
          </w:p>
        </w:tc>
        <w:tc>
          <w:tcPr>
            <w:tcW w:w="6084" w:type="dxa"/>
          </w:tcPr>
          <w:p w14:paraId="3C43D34F" w14:textId="77777777" w:rsidR="009C536F" w:rsidRPr="008622E2" w:rsidRDefault="009C536F" w:rsidP="00441CC8">
            <w:pPr>
              <w:pStyle w:val="TableParagraph"/>
              <w:rPr>
                <w:rFonts w:ascii="Verdana" w:hAnsi="Verdana"/>
              </w:rPr>
            </w:pPr>
          </w:p>
        </w:tc>
      </w:tr>
      <w:tr w:rsidR="009C536F" w:rsidRPr="008622E2" w14:paraId="00CDDA80" w14:textId="77777777" w:rsidTr="00441CC8">
        <w:trPr>
          <w:trHeight w:val="249"/>
        </w:trPr>
        <w:tc>
          <w:tcPr>
            <w:tcW w:w="2882" w:type="dxa"/>
          </w:tcPr>
          <w:p w14:paraId="6B361DDA" w14:textId="77777777" w:rsidR="009C536F" w:rsidRPr="009C536F" w:rsidRDefault="009C536F" w:rsidP="00E12651">
            <w:pPr>
              <w:pStyle w:val="TableParagraph"/>
              <w:spacing w:line="229" w:lineRule="exact"/>
              <w:ind w:left="74" w:right="33"/>
              <w:jc w:val="both"/>
              <w:rPr>
                <w:rFonts w:ascii="Arial Narrow" w:eastAsiaTheme="minorHAnsi" w:hAnsi="Arial Narrow" w:cs="Arial"/>
                <w:sz w:val="22"/>
                <w:szCs w:val="22"/>
                <w:lang w:val="es-CO" w:eastAsia="en-US"/>
              </w:rPr>
            </w:pPr>
            <w:r w:rsidRPr="009C536F">
              <w:rPr>
                <w:rFonts w:ascii="Arial Narrow" w:eastAsiaTheme="minorHAnsi" w:hAnsi="Arial Narrow" w:cs="Arial"/>
                <w:sz w:val="22"/>
                <w:szCs w:val="22"/>
                <w:lang w:val="es-CO" w:eastAsia="en-US"/>
              </w:rPr>
              <w:t>Cedula de ciudadanía</w:t>
            </w:r>
          </w:p>
        </w:tc>
        <w:tc>
          <w:tcPr>
            <w:tcW w:w="6084" w:type="dxa"/>
          </w:tcPr>
          <w:p w14:paraId="162411DC" w14:textId="77777777" w:rsidR="009C536F" w:rsidRPr="008622E2" w:rsidRDefault="009C536F" w:rsidP="00441CC8">
            <w:pPr>
              <w:pStyle w:val="TableParagraph"/>
              <w:rPr>
                <w:rFonts w:ascii="Verdana" w:hAnsi="Verdana"/>
              </w:rPr>
            </w:pPr>
          </w:p>
        </w:tc>
      </w:tr>
      <w:tr w:rsidR="009C536F" w:rsidRPr="008622E2" w14:paraId="2BACF6E3" w14:textId="77777777" w:rsidTr="00441CC8">
        <w:trPr>
          <w:trHeight w:val="253"/>
        </w:trPr>
        <w:tc>
          <w:tcPr>
            <w:tcW w:w="2882" w:type="dxa"/>
          </w:tcPr>
          <w:p w14:paraId="74440F1A" w14:textId="77777777" w:rsidR="009C536F" w:rsidRPr="009C536F" w:rsidRDefault="009C536F" w:rsidP="00E12651">
            <w:pPr>
              <w:pStyle w:val="TableParagraph"/>
              <w:spacing w:line="234" w:lineRule="exact"/>
              <w:ind w:left="74" w:right="33"/>
              <w:jc w:val="both"/>
              <w:rPr>
                <w:rFonts w:ascii="Arial Narrow" w:eastAsiaTheme="minorHAnsi" w:hAnsi="Arial Narrow" w:cs="Arial"/>
                <w:sz w:val="22"/>
                <w:szCs w:val="22"/>
                <w:lang w:val="es-CO" w:eastAsia="en-US"/>
              </w:rPr>
            </w:pPr>
            <w:r w:rsidRPr="009C536F">
              <w:rPr>
                <w:rFonts w:ascii="Arial Narrow" w:eastAsiaTheme="minorHAnsi" w:hAnsi="Arial Narrow" w:cs="Arial"/>
                <w:sz w:val="22"/>
                <w:szCs w:val="22"/>
                <w:lang w:val="es-CO" w:eastAsia="en-US"/>
              </w:rPr>
              <w:t>Teléfono</w:t>
            </w:r>
          </w:p>
        </w:tc>
        <w:tc>
          <w:tcPr>
            <w:tcW w:w="6084" w:type="dxa"/>
          </w:tcPr>
          <w:p w14:paraId="720457E6" w14:textId="77777777" w:rsidR="009C536F" w:rsidRPr="008622E2" w:rsidRDefault="009C536F" w:rsidP="00441CC8">
            <w:pPr>
              <w:pStyle w:val="TableParagraph"/>
              <w:rPr>
                <w:rFonts w:ascii="Verdana" w:hAnsi="Verdana"/>
              </w:rPr>
            </w:pPr>
          </w:p>
        </w:tc>
      </w:tr>
      <w:tr w:rsidR="009C536F" w:rsidRPr="008622E2" w14:paraId="187E07DA" w14:textId="77777777" w:rsidTr="00441CC8">
        <w:trPr>
          <w:trHeight w:val="253"/>
        </w:trPr>
        <w:tc>
          <w:tcPr>
            <w:tcW w:w="2882" w:type="dxa"/>
          </w:tcPr>
          <w:p w14:paraId="25881E56" w14:textId="77777777" w:rsidR="009C536F" w:rsidRPr="009C536F" w:rsidRDefault="009C536F" w:rsidP="00E12651">
            <w:pPr>
              <w:pStyle w:val="TableParagraph"/>
              <w:spacing w:line="234" w:lineRule="exact"/>
              <w:ind w:left="74" w:right="33"/>
              <w:jc w:val="both"/>
              <w:rPr>
                <w:rFonts w:ascii="Arial Narrow" w:eastAsiaTheme="minorHAnsi" w:hAnsi="Arial Narrow" w:cs="Arial"/>
                <w:sz w:val="22"/>
                <w:szCs w:val="22"/>
                <w:lang w:val="es-CO" w:eastAsia="en-US"/>
              </w:rPr>
            </w:pPr>
            <w:r w:rsidRPr="009C536F">
              <w:rPr>
                <w:rFonts w:ascii="Arial Narrow" w:eastAsiaTheme="minorHAnsi" w:hAnsi="Arial Narrow" w:cs="Arial"/>
                <w:sz w:val="22"/>
                <w:szCs w:val="22"/>
                <w:lang w:val="es-CO" w:eastAsia="en-US"/>
              </w:rPr>
              <w:t>Dirección y Ciudad</w:t>
            </w:r>
          </w:p>
        </w:tc>
        <w:tc>
          <w:tcPr>
            <w:tcW w:w="6084" w:type="dxa"/>
          </w:tcPr>
          <w:p w14:paraId="720081BC" w14:textId="77777777" w:rsidR="009C536F" w:rsidRPr="008622E2" w:rsidRDefault="009C536F" w:rsidP="00441CC8">
            <w:pPr>
              <w:pStyle w:val="TableParagraph"/>
              <w:rPr>
                <w:rFonts w:ascii="Verdana" w:hAnsi="Verdana"/>
              </w:rPr>
            </w:pPr>
          </w:p>
        </w:tc>
      </w:tr>
      <w:tr w:rsidR="009C536F" w:rsidRPr="008622E2" w14:paraId="4246F088" w14:textId="77777777" w:rsidTr="00441CC8">
        <w:trPr>
          <w:trHeight w:val="253"/>
        </w:trPr>
        <w:tc>
          <w:tcPr>
            <w:tcW w:w="2882" w:type="dxa"/>
          </w:tcPr>
          <w:p w14:paraId="36000818" w14:textId="77777777" w:rsidR="009C536F" w:rsidRPr="009C536F" w:rsidRDefault="009C536F" w:rsidP="00E12651">
            <w:pPr>
              <w:pStyle w:val="TableParagraph"/>
              <w:spacing w:line="234" w:lineRule="exact"/>
              <w:ind w:left="74" w:right="33"/>
              <w:jc w:val="both"/>
              <w:rPr>
                <w:rFonts w:ascii="Arial Narrow" w:eastAsiaTheme="minorHAnsi" w:hAnsi="Arial Narrow" w:cs="Arial"/>
                <w:sz w:val="22"/>
                <w:szCs w:val="22"/>
                <w:lang w:val="es-CO" w:eastAsia="en-US"/>
              </w:rPr>
            </w:pPr>
            <w:r w:rsidRPr="009C536F">
              <w:rPr>
                <w:rFonts w:ascii="Arial Narrow" w:eastAsiaTheme="minorHAnsi" w:hAnsi="Arial Narrow" w:cs="Arial"/>
                <w:sz w:val="22"/>
                <w:szCs w:val="22"/>
                <w:lang w:val="es-CO" w:eastAsia="en-US"/>
              </w:rPr>
              <w:t>Correo Electrónico</w:t>
            </w:r>
          </w:p>
        </w:tc>
        <w:tc>
          <w:tcPr>
            <w:tcW w:w="6084" w:type="dxa"/>
          </w:tcPr>
          <w:p w14:paraId="3A4348A7" w14:textId="77777777" w:rsidR="009C536F" w:rsidRPr="008622E2" w:rsidRDefault="009C536F" w:rsidP="00441CC8">
            <w:pPr>
              <w:pStyle w:val="TableParagraph"/>
              <w:rPr>
                <w:rFonts w:ascii="Verdana" w:hAnsi="Verdana"/>
              </w:rPr>
            </w:pPr>
          </w:p>
        </w:tc>
      </w:tr>
    </w:tbl>
    <w:p w14:paraId="04F9E320" w14:textId="3D733E04" w:rsidR="009E6EE2" w:rsidRPr="00A46FB1" w:rsidRDefault="009E6EE2" w:rsidP="009C536F">
      <w:pPr>
        <w:tabs>
          <w:tab w:val="left" w:pos="284"/>
        </w:tabs>
        <w:autoSpaceDE w:val="0"/>
        <w:autoSpaceDN w:val="0"/>
        <w:adjustRightInd w:val="0"/>
        <w:spacing w:after="0" w:line="240" w:lineRule="auto"/>
        <w:jc w:val="both"/>
        <w:rPr>
          <w:rFonts w:ascii="Arial Narrow" w:hAnsi="Arial Narrow"/>
          <w:b/>
        </w:rPr>
      </w:pPr>
    </w:p>
    <w:sectPr w:rsidR="009E6EE2" w:rsidRPr="00A46FB1" w:rsidSect="00A41650">
      <w:headerReference w:type="default" r:id="rId7"/>
      <w:footerReference w:type="default" r:id="rId8"/>
      <w:pgSz w:w="12240" w:h="15840"/>
      <w:pgMar w:top="1701"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8E00E" w14:textId="77777777" w:rsidR="00EC116F" w:rsidRDefault="00EC116F" w:rsidP="00754919">
      <w:pPr>
        <w:spacing w:after="0" w:line="240" w:lineRule="auto"/>
      </w:pPr>
      <w:r>
        <w:separator/>
      </w:r>
    </w:p>
  </w:endnote>
  <w:endnote w:type="continuationSeparator" w:id="0">
    <w:p w14:paraId="48E038A8" w14:textId="77777777" w:rsidR="00EC116F" w:rsidRDefault="00EC116F" w:rsidP="007549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1AFF0" w14:textId="1D4BB64C" w:rsidR="00754919" w:rsidRPr="00750B9F" w:rsidRDefault="00D519FE" w:rsidP="00D519FE">
    <w:pPr>
      <w:pStyle w:val="Piedepgina"/>
      <w:jc w:val="right"/>
      <w:rPr>
        <w:rFonts w:ascii="Arial" w:hAnsi="Arial" w:cs="Arial"/>
        <w:sz w:val="18"/>
        <w:szCs w:val="18"/>
      </w:rPr>
    </w:pPr>
    <w:r w:rsidRPr="000B171E">
      <w:rPr>
        <w:noProof/>
        <w:kern w:val="2"/>
        <w:lang w:val="es-CO"/>
      </w:rPr>
      <mc:AlternateContent>
        <mc:Choice Requires="wps">
          <w:drawing>
            <wp:anchor distT="0" distB="0" distL="114300" distR="114300" simplePos="0" relativeHeight="251659264" behindDoc="0" locked="0" layoutInCell="1" allowOverlap="1" wp14:anchorId="7C9D4AD0" wp14:editId="7B69356B">
              <wp:simplePos x="0" y="0"/>
              <wp:positionH relativeFrom="margin">
                <wp:align>left</wp:align>
              </wp:positionH>
              <wp:positionV relativeFrom="paragraph">
                <wp:posOffset>-161925</wp:posOffset>
              </wp:positionV>
              <wp:extent cx="6010275" cy="1139825"/>
              <wp:effectExtent l="0" t="0" r="0" b="3175"/>
              <wp:wrapNone/>
              <wp:docPr id="1223101586" name="Cuadro de texto 12231015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10275" cy="1139825"/>
                      </a:xfrm>
                      <a:prstGeom prst="rect">
                        <a:avLst/>
                      </a:prstGeom>
                      <a:noFill/>
                      <a:ln w="6350">
                        <a:noFill/>
                      </a:ln>
                    </wps:spPr>
                    <wps:txbx>
                      <w:txbxContent>
                        <w:p w14:paraId="0108FF3B" w14:textId="77777777" w:rsidR="00D519FE" w:rsidRDefault="00D519FE" w:rsidP="00D519FE">
                          <w:pPr>
                            <w:spacing w:after="0" w:line="276" w:lineRule="auto"/>
                            <w:jc w:val="both"/>
                            <w:rPr>
                              <w:rFonts w:ascii="Verdana" w:hAnsi="Verdana"/>
                              <w:b/>
                              <w:bCs/>
                              <w:sz w:val="18"/>
                              <w:szCs w:val="18"/>
                            </w:rPr>
                          </w:pPr>
                          <w:r>
                            <w:rPr>
                              <w:rFonts w:ascii="Verdana" w:hAnsi="Verdana"/>
                              <w:b/>
                              <w:bCs/>
                              <w:sz w:val="18"/>
                              <w:szCs w:val="18"/>
                            </w:rPr>
                            <w:t>_______________________________________________________________________</w:t>
                          </w:r>
                        </w:p>
                        <w:p w14:paraId="513423A5" w14:textId="77777777" w:rsidR="00D519FE" w:rsidRPr="005B34BF" w:rsidRDefault="00D519FE" w:rsidP="00D519FE">
                          <w:pPr>
                            <w:spacing w:after="0" w:line="276" w:lineRule="auto"/>
                            <w:jc w:val="both"/>
                            <w:rPr>
                              <w:rFonts w:ascii="Verdana" w:hAnsi="Verdana"/>
                              <w:b/>
                              <w:bCs/>
                              <w:sz w:val="18"/>
                              <w:szCs w:val="18"/>
                            </w:rPr>
                          </w:pPr>
                          <w:r w:rsidRPr="005B34BF">
                            <w:rPr>
                              <w:rFonts w:ascii="Verdana" w:hAnsi="Verdana"/>
                              <w:b/>
                              <w:bCs/>
                              <w:sz w:val="18"/>
                              <w:szCs w:val="18"/>
                            </w:rPr>
                            <w:t>Parques Nacionales Naturales de Colombia</w:t>
                          </w:r>
                        </w:p>
                        <w:p w14:paraId="58484709" w14:textId="77777777" w:rsidR="00D519FE" w:rsidRPr="005B34BF" w:rsidRDefault="00D519FE" w:rsidP="00D519FE">
                          <w:pPr>
                            <w:spacing w:after="0" w:line="276" w:lineRule="auto"/>
                            <w:jc w:val="both"/>
                            <w:rPr>
                              <w:rFonts w:ascii="Verdana" w:hAnsi="Verdana"/>
                              <w:sz w:val="18"/>
                              <w:szCs w:val="18"/>
                            </w:rPr>
                          </w:pPr>
                          <w:r w:rsidRPr="005B34BF">
                            <w:rPr>
                              <w:rFonts w:ascii="Verdana" w:hAnsi="Verdana"/>
                              <w:sz w:val="18"/>
                              <w:szCs w:val="18"/>
                            </w:rPr>
                            <w:t>Dirección Territorial Orinoquía</w:t>
                          </w:r>
                        </w:p>
                        <w:p w14:paraId="67D9FE42" w14:textId="2C1635CD" w:rsidR="00D519FE" w:rsidRPr="005B34BF" w:rsidRDefault="00D519FE" w:rsidP="00D519FE">
                          <w:pPr>
                            <w:spacing w:after="0" w:line="276" w:lineRule="auto"/>
                            <w:jc w:val="both"/>
                            <w:rPr>
                              <w:rFonts w:ascii="Verdana" w:hAnsi="Verdana"/>
                              <w:sz w:val="18"/>
                              <w:szCs w:val="18"/>
                            </w:rPr>
                          </w:pPr>
                          <w:r w:rsidRPr="005B34BF">
                            <w:rPr>
                              <w:rFonts w:ascii="Verdana" w:hAnsi="Verdana"/>
                              <w:sz w:val="18"/>
                              <w:szCs w:val="18"/>
                            </w:rPr>
                            <w:t xml:space="preserve">Dirección: </w:t>
                          </w:r>
                          <w:r w:rsidR="00C03718" w:rsidRPr="00C03718">
                            <w:rPr>
                              <w:rFonts w:ascii="Verdana" w:hAnsi="Verdana"/>
                              <w:sz w:val="18"/>
                              <w:szCs w:val="18"/>
                            </w:rPr>
                            <w:t>Calle 41 No. 27-39 Barrio El Emporio, Villavicencio, Meta</w:t>
                          </w:r>
                        </w:p>
                        <w:p w14:paraId="30FC0996" w14:textId="77777777" w:rsidR="00D519FE" w:rsidRPr="005B34BF" w:rsidRDefault="00D519FE" w:rsidP="00D519FE">
                          <w:pPr>
                            <w:spacing w:after="0" w:line="276" w:lineRule="auto"/>
                            <w:jc w:val="both"/>
                            <w:rPr>
                              <w:rFonts w:ascii="Verdana" w:hAnsi="Verdana"/>
                              <w:sz w:val="18"/>
                              <w:szCs w:val="18"/>
                            </w:rPr>
                          </w:pPr>
                          <w:r w:rsidRPr="005B34BF">
                            <w:rPr>
                              <w:rFonts w:ascii="Verdana" w:hAnsi="Verdana"/>
                              <w:sz w:val="18"/>
                              <w:szCs w:val="18"/>
                            </w:rPr>
                            <w:t>Conmutador: (+57) 601 353 2400</w:t>
                          </w:r>
                        </w:p>
                        <w:p w14:paraId="500890A4" w14:textId="77777777" w:rsidR="00D519FE" w:rsidRPr="005B34BF" w:rsidRDefault="00D519FE" w:rsidP="00D519FE">
                          <w:pPr>
                            <w:spacing w:after="0" w:line="276" w:lineRule="auto"/>
                            <w:jc w:val="both"/>
                            <w:rPr>
                              <w:rFonts w:ascii="Verdana" w:hAnsi="Verdana"/>
                              <w:sz w:val="18"/>
                              <w:szCs w:val="18"/>
                            </w:rPr>
                          </w:pPr>
                          <w:bookmarkStart w:id="1" w:name="_Hlk136242354"/>
                          <w:bookmarkStart w:id="2" w:name="_Hlk136242355"/>
                          <w:r w:rsidRPr="005B34BF">
                            <w:rPr>
                              <w:rFonts w:ascii="Verdana" w:hAnsi="Verdana"/>
                              <w:sz w:val="18"/>
                              <w:szCs w:val="18"/>
                            </w:rPr>
                            <w:t>Línea Gratuita: (+57) 01 8000 129722</w:t>
                          </w:r>
                          <w:bookmarkEnd w:id="1"/>
                          <w:bookmarkEnd w:id="2"/>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9D4AD0" id="_x0000_t202" coordsize="21600,21600" o:spt="202" path="m,l,21600r21600,l21600,xe">
              <v:stroke joinstyle="miter"/>
              <v:path gradientshapeok="t" o:connecttype="rect"/>
            </v:shapetype>
            <v:shape id="Cuadro de texto 1223101586" o:spid="_x0000_s1026" type="#_x0000_t202" style="position:absolute;left:0;text-align:left;margin-left:0;margin-top:-12.75pt;width:473.25pt;height:89.7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" filled="f" stroked="f" strokeweight=".5pt">
              <v:textbox>
                <w:txbxContent>
                  <w:p w14:paraId="0108FF3B" w14:textId="77777777" w:rsidR="00D519FE" w:rsidRDefault="00D519FE" w:rsidP="00D519FE">
                    <w:pPr>
                      <w:spacing w:after="0" w:line="276" w:lineRule="auto"/>
                      <w:jc w:val="both"/>
                      <w:rPr>
                        <w:rFonts w:ascii="Verdana" w:hAnsi="Verdana"/>
                        <w:b/>
                        <w:bCs/>
                        <w:sz w:val="18"/>
                        <w:szCs w:val="18"/>
                      </w:rPr>
                    </w:pPr>
                    <w:r>
                      <w:rPr>
                        <w:rFonts w:ascii="Verdana" w:hAnsi="Verdana"/>
                        <w:b/>
                        <w:bCs/>
                        <w:sz w:val="18"/>
                        <w:szCs w:val="18"/>
                      </w:rPr>
                      <w:t>_______________________________________________________________________</w:t>
                    </w:r>
                  </w:p>
                  <w:p w14:paraId="513423A5" w14:textId="77777777" w:rsidR="00D519FE" w:rsidRPr="005B34BF" w:rsidRDefault="00D519FE" w:rsidP="00D519FE">
                    <w:pPr>
                      <w:spacing w:after="0" w:line="276" w:lineRule="auto"/>
                      <w:jc w:val="both"/>
                      <w:rPr>
                        <w:rFonts w:ascii="Verdana" w:hAnsi="Verdana"/>
                        <w:b/>
                        <w:bCs/>
                        <w:sz w:val="18"/>
                        <w:szCs w:val="18"/>
                      </w:rPr>
                    </w:pPr>
                    <w:r w:rsidRPr="005B34BF">
                      <w:rPr>
                        <w:rFonts w:ascii="Verdana" w:hAnsi="Verdana"/>
                        <w:b/>
                        <w:bCs/>
                        <w:sz w:val="18"/>
                        <w:szCs w:val="18"/>
                      </w:rPr>
                      <w:t>Parques Nacionales Naturales de Colombia</w:t>
                    </w:r>
                  </w:p>
                  <w:p w14:paraId="58484709" w14:textId="77777777" w:rsidR="00D519FE" w:rsidRPr="005B34BF" w:rsidRDefault="00D519FE" w:rsidP="00D519FE">
                    <w:pPr>
                      <w:spacing w:after="0" w:line="276" w:lineRule="auto"/>
                      <w:jc w:val="both"/>
                      <w:rPr>
                        <w:rFonts w:ascii="Verdana" w:hAnsi="Verdana"/>
                        <w:sz w:val="18"/>
                        <w:szCs w:val="18"/>
                      </w:rPr>
                    </w:pPr>
                    <w:r w:rsidRPr="005B34BF">
                      <w:rPr>
                        <w:rFonts w:ascii="Verdana" w:hAnsi="Verdana"/>
                        <w:sz w:val="18"/>
                        <w:szCs w:val="18"/>
                      </w:rPr>
                      <w:t>Dirección Territorial Orinoquía</w:t>
                    </w:r>
                  </w:p>
                  <w:p w14:paraId="67D9FE42" w14:textId="2C1635CD" w:rsidR="00D519FE" w:rsidRPr="005B34BF" w:rsidRDefault="00D519FE" w:rsidP="00D519FE">
                    <w:pPr>
                      <w:spacing w:after="0" w:line="276" w:lineRule="auto"/>
                      <w:jc w:val="both"/>
                      <w:rPr>
                        <w:rFonts w:ascii="Verdana" w:hAnsi="Verdana"/>
                        <w:sz w:val="18"/>
                        <w:szCs w:val="18"/>
                      </w:rPr>
                    </w:pPr>
                    <w:r w:rsidRPr="005B34BF">
                      <w:rPr>
                        <w:rFonts w:ascii="Verdana" w:hAnsi="Verdana"/>
                        <w:sz w:val="18"/>
                        <w:szCs w:val="18"/>
                      </w:rPr>
                      <w:t xml:space="preserve">Dirección: </w:t>
                    </w:r>
                    <w:r w:rsidR="00C03718" w:rsidRPr="00C03718">
                      <w:rPr>
                        <w:rFonts w:ascii="Verdana" w:hAnsi="Verdana"/>
                        <w:sz w:val="18"/>
                        <w:szCs w:val="18"/>
                      </w:rPr>
                      <w:t>Calle 41 No. 27-39 Barrio El Emporio, Villavicencio, Meta</w:t>
                    </w:r>
                  </w:p>
                  <w:p w14:paraId="30FC0996" w14:textId="77777777" w:rsidR="00D519FE" w:rsidRPr="005B34BF" w:rsidRDefault="00D519FE" w:rsidP="00D519FE">
                    <w:pPr>
                      <w:spacing w:after="0" w:line="276" w:lineRule="auto"/>
                      <w:jc w:val="both"/>
                      <w:rPr>
                        <w:rFonts w:ascii="Verdana" w:hAnsi="Verdana"/>
                        <w:sz w:val="18"/>
                        <w:szCs w:val="18"/>
                      </w:rPr>
                    </w:pPr>
                    <w:r w:rsidRPr="005B34BF">
                      <w:rPr>
                        <w:rFonts w:ascii="Verdana" w:hAnsi="Verdana"/>
                        <w:sz w:val="18"/>
                        <w:szCs w:val="18"/>
                      </w:rPr>
                      <w:t>Conmutador: (+57) 601 353 2400</w:t>
                    </w:r>
                  </w:p>
                  <w:p w14:paraId="500890A4" w14:textId="77777777" w:rsidR="00D519FE" w:rsidRPr="005B34BF" w:rsidRDefault="00D519FE" w:rsidP="00D519FE">
                    <w:pPr>
                      <w:spacing w:after="0" w:line="276" w:lineRule="auto"/>
                      <w:jc w:val="both"/>
                      <w:rPr>
                        <w:rFonts w:ascii="Verdana" w:hAnsi="Verdana"/>
                        <w:sz w:val="18"/>
                        <w:szCs w:val="18"/>
                      </w:rPr>
                    </w:pPr>
                    <w:bookmarkStart w:id="3" w:name="_Hlk136242354"/>
                    <w:bookmarkStart w:id="4" w:name="_Hlk136242355"/>
                    <w:r w:rsidRPr="005B34BF">
                      <w:rPr>
                        <w:rFonts w:ascii="Verdana" w:hAnsi="Verdana"/>
                        <w:sz w:val="18"/>
                        <w:szCs w:val="18"/>
                      </w:rPr>
                      <w:t>Línea Gratuita: (+57) 01 8000 129722</w:t>
                    </w:r>
                    <w:bookmarkEnd w:id="3"/>
                    <w:bookmarkEnd w:id="4"/>
                  </w:p>
                </w:txbxContent>
              </v:textbox>
              <w10:wrap anchorx="margin"/>
            </v:shape>
          </w:pict>
        </mc:Fallback>
      </mc:AlternateContent>
    </w:r>
    <w:r w:rsidR="00754919">
      <w:tab/>
    </w:r>
  </w:p>
  <w:p w14:paraId="55C2F1F8" w14:textId="77777777" w:rsidR="00754919" w:rsidRDefault="00754919" w:rsidP="00754919">
    <w:pPr>
      <w:pStyle w:val="Piedepgina"/>
    </w:pPr>
  </w:p>
  <w:p w14:paraId="716635DE" w14:textId="705B3A41" w:rsidR="00754919" w:rsidRDefault="00754919" w:rsidP="00754919">
    <w:pPr>
      <w:pStyle w:val="Piedepgina"/>
      <w:tabs>
        <w:tab w:val="clear" w:pos="4419"/>
        <w:tab w:val="clear" w:pos="8838"/>
        <w:tab w:val="left" w:pos="811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E3A8A" w14:textId="77777777" w:rsidR="00EC116F" w:rsidRDefault="00EC116F" w:rsidP="00754919">
      <w:pPr>
        <w:spacing w:after="0" w:line="240" w:lineRule="auto"/>
      </w:pPr>
      <w:r>
        <w:separator/>
      </w:r>
    </w:p>
  </w:footnote>
  <w:footnote w:type="continuationSeparator" w:id="0">
    <w:p w14:paraId="041FC3BC" w14:textId="77777777" w:rsidR="00EC116F" w:rsidRDefault="00EC116F" w:rsidP="007549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9B709" w14:textId="08B77891" w:rsidR="00754919" w:rsidRDefault="00725CA5">
    <w:pPr>
      <w:pStyle w:val="Encabezado"/>
    </w:pPr>
    <w:r>
      <w:rPr>
        <w:noProof/>
        <w:lang w:eastAsia="es-CO"/>
      </w:rPr>
      <w:drawing>
        <wp:anchor distT="0" distB="0" distL="114300" distR="114300" simplePos="0" relativeHeight="251661312" behindDoc="1" locked="0" layoutInCell="1" allowOverlap="1" wp14:anchorId="01990688" wp14:editId="41B4CEDE">
          <wp:simplePos x="0" y="0"/>
          <wp:positionH relativeFrom="margin">
            <wp:align>center</wp:align>
          </wp:positionH>
          <wp:positionV relativeFrom="paragraph">
            <wp:posOffset>-561089</wp:posOffset>
          </wp:positionV>
          <wp:extent cx="7391400" cy="8191500"/>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391400" cy="81915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343C1"/>
    <w:multiLevelType w:val="multilevel"/>
    <w:tmpl w:val="18F8694C"/>
    <w:lvl w:ilvl="0">
      <w:start w:val="1"/>
      <w:numFmt w:val="bullet"/>
      <w:lvlText w:val="●"/>
      <w:lvlJc w:val="left"/>
      <w:pPr>
        <w:ind w:left="720" w:hanging="360"/>
      </w:pPr>
      <w:rPr>
        <w:rFonts w:ascii="Noto Sans Symbols" w:eastAsia="Noto Sans Symbols" w:hAnsi="Noto Sans Symbols" w:cs="Noto Sans Symbols"/>
        <w:b/>
        <w:sz w:val="20"/>
        <w:szCs w:val="20"/>
      </w:rPr>
    </w:lvl>
    <w:lvl w:ilvl="1">
      <w:start w:val="1"/>
      <w:numFmt w:val="bullet"/>
      <w:lvlText w:val="o"/>
      <w:lvlJc w:val="left"/>
      <w:pPr>
        <w:ind w:left="1440" w:hanging="360"/>
      </w:pPr>
      <w:rPr>
        <w:rFonts w:ascii="Courier New" w:eastAsia="Courier New" w:hAnsi="Courier New" w:cs="Courier New"/>
        <w:b/>
        <w:sz w:val="20"/>
        <w:szCs w:val="20"/>
      </w:rPr>
    </w:lvl>
    <w:lvl w:ilvl="2">
      <w:start w:val="1"/>
      <w:numFmt w:val="bullet"/>
      <w:lvlText w:val="▪"/>
      <w:lvlJc w:val="left"/>
      <w:pPr>
        <w:ind w:left="2160" w:hanging="360"/>
      </w:pPr>
      <w:rPr>
        <w:rFonts w:ascii="Noto Sans Symbols" w:eastAsia="Noto Sans Symbols" w:hAnsi="Noto Sans Symbols" w:cs="Noto Sans Symbols"/>
        <w:b/>
        <w:sz w:val="20"/>
        <w:szCs w:val="20"/>
      </w:rPr>
    </w:lvl>
    <w:lvl w:ilvl="3">
      <w:start w:val="1"/>
      <w:numFmt w:val="bullet"/>
      <w:lvlText w:val="▪"/>
      <w:lvlJc w:val="left"/>
      <w:pPr>
        <w:ind w:left="2880" w:hanging="360"/>
      </w:pPr>
      <w:rPr>
        <w:rFonts w:ascii="Noto Sans Symbols" w:eastAsia="Noto Sans Symbols" w:hAnsi="Noto Sans Symbols" w:cs="Noto Sans Symbols"/>
        <w:b/>
        <w:sz w:val="20"/>
        <w:szCs w:val="20"/>
      </w:rPr>
    </w:lvl>
    <w:lvl w:ilvl="4">
      <w:start w:val="1"/>
      <w:numFmt w:val="bullet"/>
      <w:lvlText w:val="▪"/>
      <w:lvlJc w:val="left"/>
      <w:pPr>
        <w:ind w:left="3600" w:hanging="360"/>
      </w:pPr>
      <w:rPr>
        <w:rFonts w:ascii="Noto Sans Symbols" w:eastAsia="Noto Sans Symbols" w:hAnsi="Noto Sans Symbols" w:cs="Noto Sans Symbols"/>
        <w:b/>
        <w:sz w:val="20"/>
        <w:szCs w:val="20"/>
      </w:rPr>
    </w:lvl>
    <w:lvl w:ilvl="5">
      <w:start w:val="1"/>
      <w:numFmt w:val="bullet"/>
      <w:lvlText w:val="▪"/>
      <w:lvlJc w:val="left"/>
      <w:pPr>
        <w:ind w:left="4320" w:hanging="360"/>
      </w:pPr>
      <w:rPr>
        <w:rFonts w:ascii="Noto Sans Symbols" w:eastAsia="Noto Sans Symbols" w:hAnsi="Noto Sans Symbols" w:cs="Noto Sans Symbols"/>
        <w:b/>
        <w:sz w:val="20"/>
        <w:szCs w:val="20"/>
      </w:rPr>
    </w:lvl>
    <w:lvl w:ilvl="6">
      <w:start w:val="1"/>
      <w:numFmt w:val="bullet"/>
      <w:lvlText w:val="▪"/>
      <w:lvlJc w:val="left"/>
      <w:pPr>
        <w:ind w:left="5040" w:hanging="360"/>
      </w:pPr>
      <w:rPr>
        <w:rFonts w:ascii="Noto Sans Symbols" w:eastAsia="Noto Sans Symbols" w:hAnsi="Noto Sans Symbols" w:cs="Noto Sans Symbols"/>
        <w:b/>
        <w:sz w:val="20"/>
        <w:szCs w:val="20"/>
      </w:rPr>
    </w:lvl>
    <w:lvl w:ilvl="7">
      <w:start w:val="1"/>
      <w:numFmt w:val="bullet"/>
      <w:lvlText w:val="▪"/>
      <w:lvlJc w:val="left"/>
      <w:pPr>
        <w:ind w:left="5760" w:hanging="360"/>
      </w:pPr>
      <w:rPr>
        <w:rFonts w:ascii="Noto Sans Symbols" w:eastAsia="Noto Sans Symbols" w:hAnsi="Noto Sans Symbols" w:cs="Noto Sans Symbols"/>
        <w:b/>
        <w:sz w:val="20"/>
        <w:szCs w:val="20"/>
      </w:rPr>
    </w:lvl>
    <w:lvl w:ilvl="8">
      <w:start w:val="1"/>
      <w:numFmt w:val="bullet"/>
      <w:lvlText w:val="▪"/>
      <w:lvlJc w:val="left"/>
      <w:pPr>
        <w:ind w:left="6480" w:hanging="360"/>
      </w:pPr>
      <w:rPr>
        <w:rFonts w:ascii="Noto Sans Symbols" w:eastAsia="Noto Sans Symbols" w:hAnsi="Noto Sans Symbols" w:cs="Noto Sans Symbols"/>
        <w:b/>
        <w:sz w:val="20"/>
        <w:szCs w:val="20"/>
      </w:rPr>
    </w:lvl>
  </w:abstractNum>
  <w:abstractNum w:abstractNumId="1" w15:restartNumberingAfterBreak="0">
    <w:nsid w:val="089D12C5"/>
    <w:multiLevelType w:val="multilevel"/>
    <w:tmpl w:val="815C0B2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AFF77DD"/>
    <w:multiLevelType w:val="multilevel"/>
    <w:tmpl w:val="4D18E5B8"/>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B8F3103"/>
    <w:multiLevelType w:val="multilevel"/>
    <w:tmpl w:val="F05A5F26"/>
    <w:lvl w:ilvl="0">
      <w:start w:val="1"/>
      <w:numFmt w:val="decimal"/>
      <w:lvlText w:val="%1."/>
      <w:lvlJc w:val="left"/>
      <w:pPr>
        <w:ind w:left="360" w:hanging="360"/>
      </w:pPr>
      <w:rPr>
        <w:rFonts w:ascii="Arial Narrow" w:eastAsia="Arial Narrow" w:hAnsi="Arial Narrow" w:cs="Arial Narrow"/>
        <w:b/>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rPr>
        <w:rFonts w:ascii="Arial Narrow" w:eastAsia="Verdana" w:hAnsi="Arial Narrow" w:cs="Verdana" w:hint="default"/>
        <w:b/>
        <w:bCs/>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F724B4"/>
    <w:multiLevelType w:val="hybridMultilevel"/>
    <w:tmpl w:val="4A96B0FE"/>
    <w:lvl w:ilvl="0" w:tplc="02386EE2">
      <w:start w:val="1"/>
      <w:numFmt w:val="bullet"/>
      <w:lvlText w:val="-"/>
      <w:lvlJc w:val="left"/>
      <w:pPr>
        <w:ind w:left="360" w:hanging="360"/>
      </w:pPr>
      <w:rPr>
        <w:rFonts w:ascii="Arial Narrow" w:eastAsia="Times New Roman" w:hAnsi="Arial Narrow" w:cs="Arial" w:hint="default"/>
      </w:rPr>
    </w:lvl>
    <w:lvl w:ilvl="1" w:tplc="0C0A0003">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5" w15:restartNumberingAfterBreak="0">
    <w:nsid w:val="10095684"/>
    <w:multiLevelType w:val="multilevel"/>
    <w:tmpl w:val="9000C34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01F3535"/>
    <w:multiLevelType w:val="multilevel"/>
    <w:tmpl w:val="C9904E70"/>
    <w:lvl w:ilvl="0">
      <w:start w:val="1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AA73EE1"/>
    <w:multiLevelType w:val="hybridMultilevel"/>
    <w:tmpl w:val="DC00794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F8973DC"/>
    <w:multiLevelType w:val="multilevel"/>
    <w:tmpl w:val="539A8D6C"/>
    <w:lvl w:ilvl="0">
      <w:start w:val="3"/>
      <w:numFmt w:val="decimal"/>
      <w:lvlText w:val="%1."/>
      <w:lvlJc w:val="left"/>
      <w:pPr>
        <w:ind w:left="720" w:hanging="360"/>
      </w:pPr>
      <w:rPr>
        <w:rFonts w:cs="Times New Roman"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0D259DE"/>
    <w:multiLevelType w:val="multilevel"/>
    <w:tmpl w:val="A2D2E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25F6019"/>
    <w:multiLevelType w:val="hybridMultilevel"/>
    <w:tmpl w:val="F9FCF254"/>
    <w:lvl w:ilvl="0" w:tplc="30D241E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45E634B"/>
    <w:multiLevelType w:val="multilevel"/>
    <w:tmpl w:val="40ECEC50"/>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5CF3CAF"/>
    <w:multiLevelType w:val="multilevel"/>
    <w:tmpl w:val="934AE7C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ECB5833"/>
    <w:multiLevelType w:val="multilevel"/>
    <w:tmpl w:val="EAA43D0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1EC54C0"/>
    <w:multiLevelType w:val="multilevel"/>
    <w:tmpl w:val="3962BC1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1FF316B"/>
    <w:multiLevelType w:val="hybridMultilevel"/>
    <w:tmpl w:val="8938AB24"/>
    <w:lvl w:ilvl="0" w:tplc="B382086C">
      <w:start w:val="10"/>
      <w:numFmt w:val="bullet"/>
      <w:lvlText w:val="-"/>
      <w:lvlJc w:val="left"/>
      <w:pPr>
        <w:ind w:left="720" w:hanging="36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3017D12"/>
    <w:multiLevelType w:val="multilevel"/>
    <w:tmpl w:val="DF2EA48E"/>
    <w:lvl w:ilvl="0">
      <w:start w:val="3"/>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9250160"/>
    <w:multiLevelType w:val="multilevel"/>
    <w:tmpl w:val="BC4C50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B0737EF"/>
    <w:multiLevelType w:val="hybridMultilevel"/>
    <w:tmpl w:val="F68E7144"/>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3C205AF8"/>
    <w:multiLevelType w:val="multilevel"/>
    <w:tmpl w:val="25A47BF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023418C"/>
    <w:multiLevelType w:val="multilevel"/>
    <w:tmpl w:val="BF689D1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ED93014"/>
    <w:multiLevelType w:val="multilevel"/>
    <w:tmpl w:val="5C9E884A"/>
    <w:lvl w:ilvl="0">
      <w:start w:val="2"/>
      <w:numFmt w:val="bullet"/>
      <w:lvlText w:val="-"/>
      <w:lvlJc w:val="left"/>
      <w:pPr>
        <w:ind w:left="720" w:hanging="360"/>
      </w:pPr>
      <w:rPr>
        <w:rFonts w:ascii="Arial Narrow" w:eastAsia="Arial Narrow" w:hAnsi="Arial Narrow" w:cs="Arial Narro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531D5383"/>
    <w:multiLevelType w:val="hybridMultilevel"/>
    <w:tmpl w:val="0AEA08B0"/>
    <w:lvl w:ilvl="0" w:tplc="D408B054">
      <w:start w:val="1"/>
      <w:numFmt w:val="decimal"/>
      <w:lvlText w:val="%1."/>
      <w:lvlJc w:val="left"/>
      <w:pPr>
        <w:ind w:left="144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536F09CA"/>
    <w:multiLevelType w:val="hybridMultilevel"/>
    <w:tmpl w:val="AED6D58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15:restartNumberingAfterBreak="0">
    <w:nsid w:val="53F345E6"/>
    <w:multiLevelType w:val="multilevel"/>
    <w:tmpl w:val="891C7B24"/>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5" w15:restartNumberingAfterBreak="0">
    <w:nsid w:val="57A479A5"/>
    <w:multiLevelType w:val="hybridMultilevel"/>
    <w:tmpl w:val="9C9218E6"/>
    <w:lvl w:ilvl="0" w:tplc="9950243C">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57EC3AAB"/>
    <w:multiLevelType w:val="hybridMultilevel"/>
    <w:tmpl w:val="50BA834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586C76C3"/>
    <w:multiLevelType w:val="multilevel"/>
    <w:tmpl w:val="C1963F40"/>
    <w:lvl w:ilvl="0">
      <w:start w:val="1"/>
      <w:numFmt w:val="lowerLetter"/>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8E50321"/>
    <w:multiLevelType w:val="multilevel"/>
    <w:tmpl w:val="8E38841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9" w15:restartNumberingAfterBreak="0">
    <w:nsid w:val="5AC91ED8"/>
    <w:multiLevelType w:val="multilevel"/>
    <w:tmpl w:val="FBDA673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B04666E"/>
    <w:multiLevelType w:val="hybridMultilevel"/>
    <w:tmpl w:val="AB80F0AE"/>
    <w:lvl w:ilvl="0" w:tplc="080A0017">
      <w:start w:val="1"/>
      <w:numFmt w:val="lowerLetter"/>
      <w:lvlText w:val="%1)"/>
      <w:lvlJc w:val="left"/>
      <w:pPr>
        <w:ind w:left="720" w:hanging="360"/>
      </w:pPr>
    </w:lvl>
    <w:lvl w:ilvl="1" w:tplc="080A0017">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5C4E6E57"/>
    <w:multiLevelType w:val="hybridMultilevel"/>
    <w:tmpl w:val="5B228688"/>
    <w:lvl w:ilvl="0" w:tplc="F2FC3346">
      <w:start w:val="1"/>
      <w:numFmt w:val="lowerLetter"/>
      <w:lvlText w:val="(%1)"/>
      <w:lvlJc w:val="left"/>
      <w:pPr>
        <w:ind w:left="780" w:hanging="4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5FB60CB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610009A5"/>
    <w:multiLevelType w:val="hybridMultilevel"/>
    <w:tmpl w:val="6C903E4E"/>
    <w:lvl w:ilvl="0" w:tplc="240A0017">
      <w:start w:val="1"/>
      <w:numFmt w:val="low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624424C6"/>
    <w:multiLevelType w:val="multilevel"/>
    <w:tmpl w:val="E30245EE"/>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55A71A9"/>
    <w:multiLevelType w:val="multilevel"/>
    <w:tmpl w:val="56DC92B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6" w15:restartNumberingAfterBreak="0">
    <w:nsid w:val="68E145B3"/>
    <w:multiLevelType w:val="multilevel"/>
    <w:tmpl w:val="672EB148"/>
    <w:lvl w:ilvl="0">
      <w:start w:val="2"/>
      <w:numFmt w:val="decimal"/>
      <w:lvlText w:val="%1"/>
      <w:lvlJc w:val="left"/>
      <w:pPr>
        <w:ind w:left="576" w:hanging="576"/>
      </w:pPr>
    </w:lvl>
    <w:lvl w:ilvl="1">
      <w:start w:val="1"/>
      <w:numFmt w:val="decimal"/>
      <w:lvlText w:val="%1.%2"/>
      <w:lvlJc w:val="left"/>
      <w:pPr>
        <w:ind w:left="720" w:hanging="720"/>
      </w:pPr>
    </w:lvl>
    <w:lvl w:ilvl="2">
      <w:start w:val="3"/>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37" w15:restartNumberingAfterBreak="0">
    <w:nsid w:val="6B3C1ACC"/>
    <w:multiLevelType w:val="multilevel"/>
    <w:tmpl w:val="55806AE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FA15354"/>
    <w:multiLevelType w:val="multilevel"/>
    <w:tmpl w:val="EC60C8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0E95AD1"/>
    <w:multiLevelType w:val="multilevel"/>
    <w:tmpl w:val="409E5A78"/>
    <w:lvl w:ilvl="0">
      <w:start w:val="4"/>
      <w:numFmt w:val="decimal"/>
      <w:lvlText w:val="%1."/>
      <w:lvlJc w:val="left"/>
      <w:pPr>
        <w:ind w:left="720" w:hanging="360"/>
      </w:pPr>
      <w:rPr>
        <w:rFonts w:ascii="Arial Narrow" w:eastAsia="Verdana" w:hAnsi="Arial Narrow" w:cs="Verdana" w:hint="default"/>
        <w:b/>
        <w:i w:val="0"/>
        <w:color w:val="00000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15B030D"/>
    <w:multiLevelType w:val="hybridMultilevel"/>
    <w:tmpl w:val="7EF27D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3F42ED5"/>
    <w:multiLevelType w:val="hybridMultilevel"/>
    <w:tmpl w:val="E924C962"/>
    <w:lvl w:ilvl="0" w:tplc="240A0017">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2" w15:restartNumberingAfterBreak="0">
    <w:nsid w:val="758B2B0A"/>
    <w:multiLevelType w:val="hybridMultilevel"/>
    <w:tmpl w:val="BDA03096"/>
    <w:lvl w:ilvl="0" w:tplc="D9D6A772">
      <w:start w:val="1"/>
      <w:numFmt w:val="lowerLetter"/>
      <w:lvlText w:val="%1."/>
      <w:lvlJc w:val="left"/>
      <w:pPr>
        <w:ind w:left="1004" w:hanging="360"/>
      </w:pPr>
      <w:rPr>
        <w:rFonts w:ascii="Arial Narrow" w:eastAsia="Times New Roman" w:hAnsi="Arial Narrow" w:cs="Times New Roman"/>
        <w:b/>
      </w:r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43" w15:restartNumberingAfterBreak="0">
    <w:nsid w:val="75DC4DA0"/>
    <w:multiLevelType w:val="multilevel"/>
    <w:tmpl w:val="F78AEEB2"/>
    <w:lvl w:ilvl="0">
      <w:start w:val="1"/>
      <w:numFmt w:val="decimal"/>
      <w:lvlText w:val="%1."/>
      <w:lvlJc w:val="left"/>
      <w:pPr>
        <w:ind w:left="360" w:hanging="360"/>
      </w:pPr>
      <w:rPr>
        <w:b/>
        <w:bCs/>
      </w:rPr>
    </w:lvl>
    <w:lvl w:ilvl="1">
      <w:numFmt w:val="bullet"/>
      <w:lvlText w:val="•"/>
      <w:lvlJc w:val="left"/>
      <w:pPr>
        <w:ind w:left="1425" w:hanging="705"/>
      </w:pPr>
      <w:rPr>
        <w:rFonts w:ascii="Verdana" w:eastAsia="Verdana" w:hAnsi="Verdana" w:cs="Verdana"/>
      </w:rPr>
    </w:lvl>
    <w:lvl w:ilvl="2">
      <w:start w:val="1"/>
      <w:numFmt w:val="lowerLetter"/>
      <w:lvlText w:val="%3)"/>
      <w:lvlJc w:val="left"/>
      <w:pPr>
        <w:ind w:left="2325" w:hanging="705"/>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26"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76475F32"/>
    <w:multiLevelType w:val="multilevel"/>
    <w:tmpl w:val="99B64E0E"/>
    <w:lvl w:ilvl="0">
      <w:start w:val="4"/>
      <w:numFmt w:val="decimal"/>
      <w:pStyle w:val="Cierre"/>
      <w:lvlText w:val="%1"/>
      <w:lvlJc w:val="left"/>
      <w:pPr>
        <w:ind w:left="360" w:hanging="360"/>
      </w:pPr>
    </w:lvl>
    <w:lvl w:ilvl="1">
      <w:start w:val="1"/>
      <w:numFmt w:val="decimal"/>
      <w:lvlText w:val="%1.%2"/>
      <w:lvlJc w:val="left"/>
      <w:pPr>
        <w:ind w:left="644" w:hanging="357"/>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160" w:hanging="72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45" w15:restartNumberingAfterBreak="0">
    <w:nsid w:val="783B3CC2"/>
    <w:multiLevelType w:val="hybridMultilevel"/>
    <w:tmpl w:val="00925F56"/>
    <w:lvl w:ilvl="0" w:tplc="D9D6A772">
      <w:start w:val="1"/>
      <w:numFmt w:val="lowerLetter"/>
      <w:lvlText w:val="%1."/>
      <w:lvlJc w:val="left"/>
      <w:pPr>
        <w:ind w:left="405" w:hanging="360"/>
      </w:pPr>
      <w:rPr>
        <w:rFonts w:ascii="Arial Narrow" w:eastAsia="Times New Roman" w:hAnsi="Arial Narrow" w:cs="Times New Roman"/>
      </w:rPr>
    </w:lvl>
    <w:lvl w:ilvl="1" w:tplc="0C0A0019" w:tentative="1">
      <w:start w:val="1"/>
      <w:numFmt w:val="lowerLetter"/>
      <w:lvlText w:val="%2."/>
      <w:lvlJc w:val="left"/>
      <w:pPr>
        <w:ind w:left="1125" w:hanging="360"/>
      </w:pPr>
    </w:lvl>
    <w:lvl w:ilvl="2" w:tplc="0C0A001B" w:tentative="1">
      <w:start w:val="1"/>
      <w:numFmt w:val="lowerRoman"/>
      <w:lvlText w:val="%3."/>
      <w:lvlJc w:val="right"/>
      <w:pPr>
        <w:ind w:left="1845" w:hanging="180"/>
      </w:pPr>
    </w:lvl>
    <w:lvl w:ilvl="3" w:tplc="0C0A000F" w:tentative="1">
      <w:start w:val="1"/>
      <w:numFmt w:val="decimal"/>
      <w:lvlText w:val="%4."/>
      <w:lvlJc w:val="left"/>
      <w:pPr>
        <w:ind w:left="2565" w:hanging="360"/>
      </w:pPr>
    </w:lvl>
    <w:lvl w:ilvl="4" w:tplc="0C0A0019" w:tentative="1">
      <w:start w:val="1"/>
      <w:numFmt w:val="lowerLetter"/>
      <w:lvlText w:val="%5."/>
      <w:lvlJc w:val="left"/>
      <w:pPr>
        <w:ind w:left="3285" w:hanging="360"/>
      </w:pPr>
    </w:lvl>
    <w:lvl w:ilvl="5" w:tplc="0C0A001B" w:tentative="1">
      <w:start w:val="1"/>
      <w:numFmt w:val="lowerRoman"/>
      <w:lvlText w:val="%6."/>
      <w:lvlJc w:val="right"/>
      <w:pPr>
        <w:ind w:left="4005" w:hanging="180"/>
      </w:pPr>
    </w:lvl>
    <w:lvl w:ilvl="6" w:tplc="0C0A000F" w:tentative="1">
      <w:start w:val="1"/>
      <w:numFmt w:val="decimal"/>
      <w:lvlText w:val="%7."/>
      <w:lvlJc w:val="left"/>
      <w:pPr>
        <w:ind w:left="4725" w:hanging="360"/>
      </w:pPr>
    </w:lvl>
    <w:lvl w:ilvl="7" w:tplc="0C0A0019" w:tentative="1">
      <w:start w:val="1"/>
      <w:numFmt w:val="lowerLetter"/>
      <w:lvlText w:val="%8."/>
      <w:lvlJc w:val="left"/>
      <w:pPr>
        <w:ind w:left="5445" w:hanging="360"/>
      </w:pPr>
    </w:lvl>
    <w:lvl w:ilvl="8" w:tplc="0C0A001B" w:tentative="1">
      <w:start w:val="1"/>
      <w:numFmt w:val="lowerRoman"/>
      <w:lvlText w:val="%9."/>
      <w:lvlJc w:val="right"/>
      <w:pPr>
        <w:ind w:left="6165" w:hanging="180"/>
      </w:pPr>
    </w:lvl>
  </w:abstractNum>
  <w:abstractNum w:abstractNumId="46" w15:restartNumberingAfterBreak="0">
    <w:nsid w:val="7CA51816"/>
    <w:multiLevelType w:val="multilevel"/>
    <w:tmpl w:val="6620717E"/>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47" w15:restartNumberingAfterBreak="0">
    <w:nsid w:val="7D185F9A"/>
    <w:multiLevelType w:val="hybridMultilevel"/>
    <w:tmpl w:val="5ED44D82"/>
    <w:lvl w:ilvl="0" w:tplc="D8EEA222">
      <w:start w:val="1"/>
      <w:numFmt w:val="lowerLetter"/>
      <w:lvlText w:val="%1)"/>
      <w:lvlJc w:val="left"/>
      <w:pPr>
        <w:ind w:left="765" w:hanging="405"/>
      </w:pPr>
      <w:rPr>
        <w:rFonts w:ascii="Arial Narrow" w:eastAsia="Times New Roman" w:hAnsi="Arial Narrow" w:cs="Times New Roman"/>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15:restartNumberingAfterBreak="0">
    <w:nsid w:val="7EBF394A"/>
    <w:multiLevelType w:val="hybridMultilevel"/>
    <w:tmpl w:val="AAB08D0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597009565">
    <w:abstractNumId w:val="41"/>
  </w:num>
  <w:num w:numId="2" w16cid:durableId="1536194970">
    <w:abstractNumId w:val="23"/>
  </w:num>
  <w:num w:numId="3" w16cid:durableId="1524901560">
    <w:abstractNumId w:val="48"/>
  </w:num>
  <w:num w:numId="4" w16cid:durableId="1965497109">
    <w:abstractNumId w:val="4"/>
  </w:num>
  <w:num w:numId="5" w16cid:durableId="1380781491">
    <w:abstractNumId w:val="45"/>
  </w:num>
  <w:num w:numId="6" w16cid:durableId="1862737819">
    <w:abstractNumId w:val="8"/>
  </w:num>
  <w:num w:numId="7" w16cid:durableId="810899090">
    <w:abstractNumId w:val="42"/>
  </w:num>
  <w:num w:numId="8" w16cid:durableId="1469934510">
    <w:abstractNumId w:val="10"/>
  </w:num>
  <w:num w:numId="9" w16cid:durableId="1122264417">
    <w:abstractNumId w:val="25"/>
  </w:num>
  <w:num w:numId="10" w16cid:durableId="574095511">
    <w:abstractNumId w:val="33"/>
  </w:num>
  <w:num w:numId="11" w16cid:durableId="432865659">
    <w:abstractNumId w:val="9"/>
  </w:num>
  <w:num w:numId="12" w16cid:durableId="156654223">
    <w:abstractNumId w:val="38"/>
  </w:num>
  <w:num w:numId="13" w16cid:durableId="334263458">
    <w:abstractNumId w:val="17"/>
  </w:num>
  <w:num w:numId="14" w16cid:durableId="1501120960">
    <w:abstractNumId w:val="13"/>
  </w:num>
  <w:num w:numId="15" w16cid:durableId="848258125">
    <w:abstractNumId w:val="20"/>
  </w:num>
  <w:num w:numId="16" w16cid:durableId="937256004">
    <w:abstractNumId w:val="37"/>
  </w:num>
  <w:num w:numId="17" w16cid:durableId="1050615562">
    <w:abstractNumId w:val="29"/>
  </w:num>
  <w:num w:numId="18" w16cid:durableId="969676864">
    <w:abstractNumId w:val="5"/>
  </w:num>
  <w:num w:numId="19" w16cid:durableId="704906625">
    <w:abstractNumId w:val="14"/>
  </w:num>
  <w:num w:numId="20" w16cid:durableId="258031366">
    <w:abstractNumId w:val="6"/>
  </w:num>
  <w:num w:numId="21" w16cid:durableId="556015928">
    <w:abstractNumId w:val="18"/>
  </w:num>
  <w:num w:numId="22" w16cid:durableId="1180852251">
    <w:abstractNumId w:val="30"/>
  </w:num>
  <w:num w:numId="23" w16cid:durableId="1229537390">
    <w:abstractNumId w:val="22"/>
  </w:num>
  <w:num w:numId="24" w16cid:durableId="693111242">
    <w:abstractNumId w:val="31"/>
  </w:num>
  <w:num w:numId="25" w16cid:durableId="836653999">
    <w:abstractNumId w:val="47"/>
  </w:num>
  <w:num w:numId="26" w16cid:durableId="1598362110">
    <w:abstractNumId w:val="7"/>
  </w:num>
  <w:num w:numId="27" w16cid:durableId="186254149">
    <w:abstractNumId w:val="15"/>
  </w:num>
  <w:num w:numId="28" w16cid:durableId="1248883258">
    <w:abstractNumId w:val="19"/>
  </w:num>
  <w:num w:numId="29" w16cid:durableId="813832263">
    <w:abstractNumId w:val="46"/>
  </w:num>
  <w:num w:numId="30" w16cid:durableId="1589923946">
    <w:abstractNumId w:val="3"/>
  </w:num>
  <w:num w:numId="31" w16cid:durableId="1667124194">
    <w:abstractNumId w:val="21"/>
  </w:num>
  <w:num w:numId="32" w16cid:durableId="2145418989">
    <w:abstractNumId w:val="43"/>
  </w:num>
  <w:num w:numId="33" w16cid:durableId="1809014591">
    <w:abstractNumId w:val="36"/>
  </w:num>
  <w:num w:numId="34" w16cid:durableId="1676377654">
    <w:abstractNumId w:val="44"/>
  </w:num>
  <w:num w:numId="35" w16cid:durableId="425270791">
    <w:abstractNumId w:val="39"/>
  </w:num>
  <w:num w:numId="36" w16cid:durableId="1406756112">
    <w:abstractNumId w:val="24"/>
  </w:num>
  <w:num w:numId="37" w16cid:durableId="1241065304">
    <w:abstractNumId w:val="35"/>
  </w:num>
  <w:num w:numId="38" w16cid:durableId="348679809">
    <w:abstractNumId w:val="0"/>
  </w:num>
  <w:num w:numId="39" w16cid:durableId="1573083761">
    <w:abstractNumId w:val="27"/>
  </w:num>
  <w:num w:numId="40" w16cid:durableId="1401446712">
    <w:abstractNumId w:val="34"/>
  </w:num>
  <w:num w:numId="41" w16cid:durableId="1493175432">
    <w:abstractNumId w:val="11"/>
  </w:num>
  <w:num w:numId="42" w16cid:durableId="1337003084">
    <w:abstractNumId w:val="12"/>
  </w:num>
  <w:num w:numId="43" w16cid:durableId="1827235673">
    <w:abstractNumId w:val="1"/>
  </w:num>
  <w:num w:numId="44" w16cid:durableId="1732658552">
    <w:abstractNumId w:val="2"/>
  </w:num>
  <w:num w:numId="45" w16cid:durableId="1569685179">
    <w:abstractNumId w:val="32"/>
  </w:num>
  <w:num w:numId="46" w16cid:durableId="1664628234">
    <w:abstractNumId w:val="40"/>
  </w:num>
  <w:num w:numId="47" w16cid:durableId="1100107449">
    <w:abstractNumId w:val="16"/>
  </w:num>
  <w:num w:numId="48" w16cid:durableId="1187986130">
    <w:abstractNumId w:val="26"/>
  </w:num>
  <w:num w:numId="49" w16cid:durableId="6549184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472"/>
    <w:rsid w:val="000E69B4"/>
    <w:rsid w:val="000F6D66"/>
    <w:rsid w:val="00143513"/>
    <w:rsid w:val="00162078"/>
    <w:rsid w:val="00163982"/>
    <w:rsid w:val="001647D6"/>
    <w:rsid w:val="001B6E37"/>
    <w:rsid w:val="00210960"/>
    <w:rsid w:val="00212EB3"/>
    <w:rsid w:val="00243FB4"/>
    <w:rsid w:val="00252B48"/>
    <w:rsid w:val="0028707B"/>
    <w:rsid w:val="00297996"/>
    <w:rsid w:val="003504E1"/>
    <w:rsid w:val="00354531"/>
    <w:rsid w:val="00375D97"/>
    <w:rsid w:val="003C16A4"/>
    <w:rsid w:val="003D676A"/>
    <w:rsid w:val="003E4DD5"/>
    <w:rsid w:val="004539AE"/>
    <w:rsid w:val="004B443C"/>
    <w:rsid w:val="004C7AFA"/>
    <w:rsid w:val="00507ED4"/>
    <w:rsid w:val="005547B9"/>
    <w:rsid w:val="0055607A"/>
    <w:rsid w:val="00560A34"/>
    <w:rsid w:val="005B7177"/>
    <w:rsid w:val="005F74E0"/>
    <w:rsid w:val="00660040"/>
    <w:rsid w:val="00683EF9"/>
    <w:rsid w:val="006A64D5"/>
    <w:rsid w:val="007214A1"/>
    <w:rsid w:val="00725CA5"/>
    <w:rsid w:val="00754919"/>
    <w:rsid w:val="00756768"/>
    <w:rsid w:val="007C094B"/>
    <w:rsid w:val="0084267F"/>
    <w:rsid w:val="00881D82"/>
    <w:rsid w:val="00887FAA"/>
    <w:rsid w:val="008D5472"/>
    <w:rsid w:val="009075FD"/>
    <w:rsid w:val="009146EC"/>
    <w:rsid w:val="009511EB"/>
    <w:rsid w:val="009A508F"/>
    <w:rsid w:val="009B72AE"/>
    <w:rsid w:val="009C536F"/>
    <w:rsid w:val="009E612A"/>
    <w:rsid w:val="009E6EE2"/>
    <w:rsid w:val="009F0021"/>
    <w:rsid w:val="009F77CC"/>
    <w:rsid w:val="00A17416"/>
    <w:rsid w:val="00A2676F"/>
    <w:rsid w:val="00A41650"/>
    <w:rsid w:val="00A46FB1"/>
    <w:rsid w:val="00B004FE"/>
    <w:rsid w:val="00B71413"/>
    <w:rsid w:val="00B80396"/>
    <w:rsid w:val="00B91AA7"/>
    <w:rsid w:val="00B93450"/>
    <w:rsid w:val="00B96652"/>
    <w:rsid w:val="00BA124C"/>
    <w:rsid w:val="00BB3CD6"/>
    <w:rsid w:val="00BF7541"/>
    <w:rsid w:val="00C03718"/>
    <w:rsid w:val="00C27564"/>
    <w:rsid w:val="00C33126"/>
    <w:rsid w:val="00C87363"/>
    <w:rsid w:val="00CF6D99"/>
    <w:rsid w:val="00D27E11"/>
    <w:rsid w:val="00D32D56"/>
    <w:rsid w:val="00D41D1D"/>
    <w:rsid w:val="00D519FE"/>
    <w:rsid w:val="00D83C01"/>
    <w:rsid w:val="00D84E43"/>
    <w:rsid w:val="00D94339"/>
    <w:rsid w:val="00E12651"/>
    <w:rsid w:val="00E25C2D"/>
    <w:rsid w:val="00E70941"/>
    <w:rsid w:val="00E777BA"/>
    <w:rsid w:val="00E86FB4"/>
    <w:rsid w:val="00EC116F"/>
    <w:rsid w:val="00EE034F"/>
    <w:rsid w:val="00F05509"/>
    <w:rsid w:val="00F3325B"/>
    <w:rsid w:val="00F73F00"/>
    <w:rsid w:val="00F90810"/>
    <w:rsid w:val="00FB6349"/>
    <w:rsid w:val="00FE3C0A"/>
    <w:rsid w:val="00FF1A1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8F31AC"/>
  <w15:chartTrackingRefBased/>
  <w15:docId w15:val="{C5910159-8C8D-48B2-9D35-36FFCEE59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FB6349"/>
    <w:pPr>
      <w:keepNext/>
      <w:suppressAutoHyphens/>
      <w:spacing w:before="240" w:after="60" w:line="240" w:lineRule="auto"/>
      <w:outlineLvl w:val="0"/>
    </w:pPr>
    <w:rPr>
      <w:rFonts w:ascii="Arial" w:eastAsia="Times New Roman" w:hAnsi="Arial" w:cs="Arial"/>
      <w:b/>
      <w:bCs/>
      <w:kern w:val="3"/>
      <w:sz w:val="32"/>
      <w:szCs w:val="32"/>
      <w:lang w:eastAsia="es-ES"/>
    </w:rPr>
  </w:style>
  <w:style w:type="paragraph" w:styleId="Ttulo2">
    <w:name w:val="heading 2"/>
    <w:basedOn w:val="Normal"/>
    <w:next w:val="Normal"/>
    <w:link w:val="Ttulo2Car"/>
    <w:uiPriority w:val="9"/>
    <w:unhideWhenUsed/>
    <w:qFormat/>
    <w:rsid w:val="00FB6349"/>
    <w:pPr>
      <w:keepNext/>
      <w:suppressAutoHyphens/>
      <w:spacing w:after="0" w:line="240" w:lineRule="auto"/>
      <w:jc w:val="both"/>
      <w:outlineLvl w:val="1"/>
    </w:pPr>
    <w:rPr>
      <w:rFonts w:ascii="Arial Narrow" w:eastAsia="Times New Roman" w:hAnsi="Arial Narrow" w:cs="Times New Roman"/>
      <w:b/>
      <w:bCs/>
      <w:iCs/>
      <w:sz w:val="24"/>
      <w:szCs w:val="24"/>
      <w:lang w:val="es" w:eastAsia="es-ES"/>
    </w:rPr>
  </w:style>
  <w:style w:type="paragraph" w:styleId="Ttulo3">
    <w:name w:val="heading 3"/>
    <w:basedOn w:val="Normal"/>
    <w:next w:val="Normal"/>
    <w:link w:val="Ttulo3Car"/>
    <w:uiPriority w:val="9"/>
    <w:unhideWhenUsed/>
    <w:qFormat/>
    <w:rsid w:val="00FB6349"/>
    <w:pPr>
      <w:keepNext/>
      <w:suppressAutoHyphens/>
      <w:spacing w:after="0" w:line="240" w:lineRule="auto"/>
      <w:jc w:val="both"/>
      <w:outlineLvl w:val="2"/>
    </w:pPr>
    <w:rPr>
      <w:rFonts w:ascii="Arial Narrow" w:eastAsia="Times New Roman" w:hAnsi="Arial Narrow" w:cs="Times New Roman"/>
      <w:b/>
      <w:bCs/>
      <w:iCs/>
      <w:sz w:val="20"/>
      <w:szCs w:val="24"/>
      <w:lang w:val="es" w:eastAsia="es-ES"/>
    </w:rPr>
  </w:style>
  <w:style w:type="paragraph" w:styleId="Ttulo4">
    <w:name w:val="heading 4"/>
    <w:basedOn w:val="Normal"/>
    <w:next w:val="Normal"/>
    <w:link w:val="Ttulo4Car"/>
    <w:uiPriority w:val="9"/>
    <w:unhideWhenUsed/>
    <w:qFormat/>
    <w:rsid w:val="00FB6349"/>
    <w:pPr>
      <w:keepNext/>
      <w:suppressAutoHyphens/>
      <w:spacing w:after="0" w:line="240" w:lineRule="auto"/>
      <w:jc w:val="center"/>
      <w:outlineLvl w:val="3"/>
    </w:pPr>
    <w:rPr>
      <w:rFonts w:ascii="Bookman Old Style" w:eastAsia="Times New Roman" w:hAnsi="Bookman Old Style" w:cs="Times New Roman"/>
      <w:b/>
      <w:bCs/>
      <w:iCs/>
      <w:sz w:val="24"/>
      <w:szCs w:val="24"/>
      <w:lang w:val="es" w:eastAsia="es-ES"/>
    </w:rPr>
  </w:style>
  <w:style w:type="paragraph" w:styleId="Ttulo5">
    <w:name w:val="heading 5"/>
    <w:basedOn w:val="Normal"/>
    <w:next w:val="Normal"/>
    <w:link w:val="Ttulo5Car"/>
    <w:uiPriority w:val="9"/>
    <w:unhideWhenUsed/>
    <w:qFormat/>
    <w:rsid w:val="00FB6349"/>
    <w:pPr>
      <w:keepNext/>
      <w:suppressAutoHyphens/>
      <w:spacing w:after="0" w:line="240" w:lineRule="auto"/>
      <w:outlineLvl w:val="4"/>
    </w:pPr>
    <w:rPr>
      <w:rFonts w:ascii="Arial" w:eastAsia="Times New Roman" w:hAnsi="Arial" w:cs="Times New Roman"/>
      <w:b/>
      <w:szCs w:val="24"/>
      <w:lang w:eastAsia="es-ES"/>
    </w:rPr>
  </w:style>
  <w:style w:type="paragraph" w:styleId="Ttulo6">
    <w:name w:val="heading 6"/>
    <w:basedOn w:val="Normal"/>
    <w:next w:val="Normal"/>
    <w:link w:val="Ttulo6Car"/>
    <w:uiPriority w:val="9"/>
    <w:semiHidden/>
    <w:unhideWhenUsed/>
    <w:qFormat/>
    <w:rsid w:val="00FB6349"/>
    <w:pPr>
      <w:keepNext/>
      <w:suppressAutoHyphens/>
      <w:spacing w:after="0" w:line="240" w:lineRule="auto"/>
      <w:jc w:val="right"/>
      <w:outlineLvl w:val="5"/>
    </w:pPr>
    <w:rPr>
      <w:rFonts w:ascii="Arial" w:eastAsia="Times New Roman" w:hAnsi="Arial" w:cs="Times New Roman"/>
      <w:b/>
      <w:bCs/>
      <w:iCs/>
      <w:szCs w:val="24"/>
      <w:lang w:val="es" w:eastAsia="es-ES"/>
    </w:rPr>
  </w:style>
  <w:style w:type="paragraph" w:styleId="Ttulo7">
    <w:name w:val="heading 7"/>
    <w:basedOn w:val="Normal"/>
    <w:next w:val="Normal"/>
    <w:link w:val="Ttulo7Car"/>
    <w:rsid w:val="00FB6349"/>
    <w:pPr>
      <w:keepNext/>
      <w:suppressAutoHyphens/>
      <w:spacing w:after="0" w:line="240" w:lineRule="auto"/>
      <w:jc w:val="center"/>
      <w:outlineLvl w:val="6"/>
    </w:pPr>
    <w:rPr>
      <w:rFonts w:ascii="Arial" w:eastAsia="Times New Roman" w:hAnsi="Arial" w:cs="Times New Roman"/>
      <w:b/>
      <w:bCs/>
      <w:iCs/>
      <w:szCs w:val="24"/>
      <w:lang w:val="es" w:eastAsia="es-ES"/>
    </w:rPr>
  </w:style>
  <w:style w:type="paragraph" w:styleId="Ttulo8">
    <w:name w:val="heading 8"/>
    <w:basedOn w:val="Normal"/>
    <w:next w:val="Normal"/>
    <w:link w:val="Ttulo8Car"/>
    <w:qFormat/>
    <w:rsid w:val="00FB6349"/>
    <w:pPr>
      <w:suppressAutoHyphens/>
      <w:spacing w:before="240" w:after="60" w:line="240" w:lineRule="auto"/>
      <w:outlineLvl w:val="7"/>
    </w:pPr>
    <w:rPr>
      <w:rFonts w:ascii="Times New Roman" w:eastAsia="Times New Roman" w:hAnsi="Times New Roman" w:cs="Times New Roman"/>
      <w:i/>
      <w:iCs/>
      <w:sz w:val="24"/>
      <w:szCs w:val="24"/>
      <w:lang w:eastAsia="es-ES"/>
    </w:rPr>
  </w:style>
  <w:style w:type="paragraph" w:styleId="Ttulo9">
    <w:name w:val="heading 9"/>
    <w:basedOn w:val="Normal"/>
    <w:next w:val="Normal"/>
    <w:link w:val="Ttulo9Car"/>
    <w:rsid w:val="00FB6349"/>
    <w:pPr>
      <w:keepNext/>
      <w:suppressAutoHyphens/>
      <w:spacing w:after="0" w:line="240" w:lineRule="auto"/>
      <w:outlineLvl w:val="8"/>
    </w:pPr>
    <w:rPr>
      <w:rFonts w:ascii="Arial Narrow" w:eastAsia="Times New Roman" w:hAnsi="Arial Narrow" w:cs="Times New Roman"/>
      <w:b/>
      <w:iCs/>
      <w:sz w:val="24"/>
      <w:szCs w:val="24"/>
      <w:lang w:val="es"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8D5472"/>
    <w:pPr>
      <w:tabs>
        <w:tab w:val="center" w:pos="4419"/>
        <w:tab w:val="right" w:pos="8838"/>
      </w:tabs>
      <w:spacing w:after="0" w:line="240" w:lineRule="auto"/>
    </w:pPr>
    <w:rPr>
      <w:rFonts w:ascii="Times New Roman" w:eastAsia="Times New Roman" w:hAnsi="Times New Roman" w:cs="Times New Roman"/>
      <w:sz w:val="24"/>
      <w:szCs w:val="24"/>
      <w:lang w:val="es-ES" w:eastAsia="es-ES"/>
    </w:rPr>
  </w:style>
  <w:style w:type="character" w:customStyle="1" w:styleId="PiedepginaCar">
    <w:name w:val="Pie de página Car"/>
    <w:basedOn w:val="Fuentedeprrafopredeter"/>
    <w:link w:val="Piedepgina"/>
    <w:uiPriority w:val="99"/>
    <w:rsid w:val="008D5472"/>
    <w:rPr>
      <w:rFonts w:ascii="Times New Roman" w:eastAsia="Times New Roman" w:hAnsi="Times New Roman" w:cs="Times New Roman"/>
      <w:sz w:val="24"/>
      <w:szCs w:val="24"/>
      <w:lang w:val="es-ES" w:eastAsia="es-ES"/>
    </w:rPr>
  </w:style>
  <w:style w:type="paragraph" w:styleId="Textoindependiente">
    <w:name w:val="Body Text"/>
    <w:aliases w:val="Subsection Body Text,body text,bt"/>
    <w:basedOn w:val="Normal"/>
    <w:link w:val="TextoindependienteCar"/>
    <w:uiPriority w:val="1"/>
    <w:qFormat/>
    <w:rsid w:val="008D5472"/>
    <w:pPr>
      <w:numPr>
        <w:ilvl w:val="12"/>
      </w:numPr>
      <w:overflowPunct w:val="0"/>
      <w:autoSpaceDE w:val="0"/>
      <w:autoSpaceDN w:val="0"/>
      <w:adjustRightInd w:val="0"/>
      <w:spacing w:after="0" w:line="240" w:lineRule="auto"/>
      <w:jc w:val="both"/>
    </w:pPr>
    <w:rPr>
      <w:rFonts w:ascii="Arial" w:eastAsia="Times New Roman" w:hAnsi="Arial" w:cs="Times New Roman"/>
      <w:i/>
      <w:sz w:val="24"/>
      <w:szCs w:val="20"/>
      <w:lang w:val="es-ES" w:eastAsia="es-ES"/>
    </w:rPr>
  </w:style>
  <w:style w:type="character" w:customStyle="1" w:styleId="TextoindependienteCar">
    <w:name w:val="Texto independiente Car"/>
    <w:aliases w:val="Subsection Body Text Car,body text Car,bt Car"/>
    <w:basedOn w:val="Fuentedeprrafopredeter"/>
    <w:link w:val="Textoindependiente"/>
    <w:rsid w:val="008D5472"/>
    <w:rPr>
      <w:rFonts w:ascii="Arial" w:eastAsia="Times New Roman" w:hAnsi="Arial" w:cs="Times New Roman"/>
      <w:i/>
      <w:sz w:val="24"/>
      <w:szCs w:val="20"/>
      <w:lang w:val="es-ES" w:eastAsia="es-ES"/>
    </w:rPr>
  </w:style>
  <w:style w:type="paragraph" w:customStyle="1" w:styleId="Default">
    <w:name w:val="Default"/>
    <w:qFormat/>
    <w:rsid w:val="008D5472"/>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styleId="Prrafodelista">
    <w:name w:val="List Paragraph"/>
    <w:aliases w:val="Ha,titulo 3,HOJA,Bolita,Párrafo de lista4,BOLADEF,Párrafo de lista3,Párrafo de lista21,BOLA,Nivel 1 OS,Normal_viñetas_ICONTEC,List1,Bullet List,FooterText,numbered,List Paragraph1,Paragraphe de liste1,lp1,Colorful List Accent 1,Foot,列出段"/>
    <w:basedOn w:val="Normal"/>
    <w:link w:val="PrrafodelistaCar"/>
    <w:uiPriority w:val="1"/>
    <w:qFormat/>
    <w:rsid w:val="008D5472"/>
    <w:pPr>
      <w:overflowPunct w:val="0"/>
      <w:autoSpaceDE w:val="0"/>
      <w:autoSpaceDN w:val="0"/>
      <w:adjustRightInd w:val="0"/>
      <w:spacing w:after="0" w:line="240" w:lineRule="auto"/>
      <w:ind w:left="708"/>
      <w:textAlignment w:val="baseline"/>
    </w:pPr>
    <w:rPr>
      <w:rFonts w:ascii="Times New Roman" w:eastAsia="Times New Roman" w:hAnsi="Times New Roman" w:cs="Times New Roman"/>
      <w:sz w:val="20"/>
      <w:szCs w:val="20"/>
      <w:lang w:val="es-ES_tradnl" w:eastAsia="es-E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List1 Car,Bullet List Car,FooterText Car,numbered Car,lp1 Car"/>
    <w:link w:val="Prrafodelista"/>
    <w:uiPriority w:val="34"/>
    <w:qFormat/>
    <w:locked/>
    <w:rsid w:val="008D5472"/>
    <w:rPr>
      <w:rFonts w:ascii="Times New Roman" w:eastAsia="Times New Roman" w:hAnsi="Times New Roman" w:cs="Times New Roman"/>
      <w:sz w:val="20"/>
      <w:szCs w:val="20"/>
      <w:lang w:val="es-ES_tradnl" w:eastAsia="es-ES"/>
    </w:rPr>
  </w:style>
  <w:style w:type="paragraph" w:styleId="NormalWeb">
    <w:name w:val="Normal (Web)"/>
    <w:basedOn w:val="Normal"/>
    <w:uiPriority w:val="99"/>
    <w:rsid w:val="00D94339"/>
    <w:pPr>
      <w:spacing w:before="100" w:after="100" w:line="240" w:lineRule="auto"/>
    </w:pPr>
    <w:rPr>
      <w:rFonts w:ascii="Arial Unicode MS" w:eastAsia="Arial Unicode MS" w:hAnsi="Arial Unicode MS" w:cs="Arial"/>
      <w:bCs/>
      <w:iCs/>
      <w:sz w:val="24"/>
      <w:szCs w:val="24"/>
      <w:lang w:val="es-ES_tradnl" w:eastAsia="es-ES"/>
    </w:rPr>
  </w:style>
  <w:style w:type="character" w:styleId="Refdecomentario">
    <w:name w:val="annotation reference"/>
    <w:basedOn w:val="Fuentedeprrafopredeter"/>
    <w:uiPriority w:val="99"/>
    <w:unhideWhenUsed/>
    <w:rsid w:val="009A508F"/>
    <w:rPr>
      <w:sz w:val="16"/>
      <w:szCs w:val="16"/>
    </w:rPr>
  </w:style>
  <w:style w:type="paragraph" w:styleId="Textocomentario">
    <w:name w:val="annotation text"/>
    <w:basedOn w:val="Normal"/>
    <w:link w:val="TextocomentarioCar"/>
    <w:uiPriority w:val="99"/>
    <w:unhideWhenUsed/>
    <w:rsid w:val="009A508F"/>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9A508F"/>
    <w:rPr>
      <w:rFonts w:ascii="Times New Roman" w:eastAsia="Times New Roman" w:hAnsi="Times New Roman" w:cs="Times New Roman"/>
      <w:sz w:val="20"/>
      <w:szCs w:val="20"/>
      <w:lang w:val="es-ES" w:eastAsia="es-ES"/>
    </w:rPr>
  </w:style>
  <w:style w:type="paragraph" w:styleId="Textodeglobo">
    <w:name w:val="Balloon Text"/>
    <w:basedOn w:val="Normal"/>
    <w:link w:val="TextodegloboCar"/>
    <w:uiPriority w:val="99"/>
    <w:unhideWhenUsed/>
    <w:rsid w:val="009A508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rsid w:val="009A508F"/>
    <w:rPr>
      <w:rFonts w:ascii="Segoe UI" w:hAnsi="Segoe UI" w:cs="Segoe UI"/>
      <w:sz w:val="18"/>
      <w:szCs w:val="18"/>
    </w:rPr>
  </w:style>
  <w:style w:type="character" w:customStyle="1" w:styleId="A9">
    <w:name w:val="A9"/>
    <w:rsid w:val="005B7177"/>
    <w:rPr>
      <w:color w:val="211D1E"/>
      <w:sz w:val="19"/>
      <w:szCs w:val="19"/>
    </w:rPr>
  </w:style>
  <w:style w:type="paragraph" w:styleId="Encabezado">
    <w:name w:val="header"/>
    <w:aliases w:val="h,h8,h9,h10,h18,Encabezado 1"/>
    <w:basedOn w:val="Normal"/>
    <w:link w:val="EncabezadoCar"/>
    <w:unhideWhenUsed/>
    <w:rsid w:val="00754919"/>
    <w:pPr>
      <w:tabs>
        <w:tab w:val="center" w:pos="4419"/>
        <w:tab w:val="right" w:pos="8838"/>
      </w:tabs>
      <w:spacing w:after="0" w:line="240" w:lineRule="auto"/>
    </w:pPr>
  </w:style>
  <w:style w:type="character" w:customStyle="1" w:styleId="EncabezadoCar">
    <w:name w:val="Encabezado Car"/>
    <w:aliases w:val="h Car,h8 Car,h9 Car,h10 Car,h18 Car,Encabezado 1 Car"/>
    <w:basedOn w:val="Fuentedeprrafopredeter"/>
    <w:link w:val="Encabezado"/>
    <w:rsid w:val="00754919"/>
  </w:style>
  <w:style w:type="character" w:styleId="Nmerodepgina">
    <w:name w:val="page number"/>
    <w:unhideWhenUsed/>
    <w:rsid w:val="00754919"/>
    <w:rPr>
      <w:rFonts w:eastAsia="Times New Roman" w:cs="Times New Roman"/>
      <w:bCs w:val="0"/>
      <w:iCs w:val="0"/>
      <w:szCs w:val="22"/>
      <w:lang w:val="es-ES"/>
    </w:rPr>
  </w:style>
  <w:style w:type="character" w:customStyle="1" w:styleId="Ttulo1Car">
    <w:name w:val="Título 1 Car"/>
    <w:basedOn w:val="Fuentedeprrafopredeter"/>
    <w:link w:val="Ttulo1"/>
    <w:uiPriority w:val="9"/>
    <w:rsid w:val="00FB6349"/>
    <w:rPr>
      <w:rFonts w:ascii="Arial" w:eastAsia="Times New Roman" w:hAnsi="Arial" w:cs="Arial"/>
      <w:b/>
      <w:bCs/>
      <w:kern w:val="3"/>
      <w:sz w:val="32"/>
      <w:szCs w:val="32"/>
      <w:lang w:eastAsia="es-ES"/>
    </w:rPr>
  </w:style>
  <w:style w:type="character" w:customStyle="1" w:styleId="Ttulo2Car">
    <w:name w:val="Título 2 Car"/>
    <w:basedOn w:val="Fuentedeprrafopredeter"/>
    <w:link w:val="Ttulo2"/>
    <w:uiPriority w:val="9"/>
    <w:rsid w:val="00FB6349"/>
    <w:rPr>
      <w:rFonts w:ascii="Arial Narrow" w:eastAsia="Times New Roman" w:hAnsi="Arial Narrow" w:cs="Times New Roman"/>
      <w:b/>
      <w:bCs/>
      <w:iCs/>
      <w:sz w:val="24"/>
      <w:szCs w:val="24"/>
      <w:lang w:val="es" w:eastAsia="es-ES"/>
    </w:rPr>
  </w:style>
  <w:style w:type="character" w:customStyle="1" w:styleId="Ttulo3Car">
    <w:name w:val="Título 3 Car"/>
    <w:basedOn w:val="Fuentedeprrafopredeter"/>
    <w:link w:val="Ttulo3"/>
    <w:uiPriority w:val="9"/>
    <w:rsid w:val="00FB6349"/>
    <w:rPr>
      <w:rFonts w:ascii="Arial Narrow" w:eastAsia="Times New Roman" w:hAnsi="Arial Narrow" w:cs="Times New Roman"/>
      <w:b/>
      <w:bCs/>
      <w:iCs/>
      <w:sz w:val="20"/>
      <w:szCs w:val="24"/>
      <w:lang w:val="es" w:eastAsia="es-ES"/>
    </w:rPr>
  </w:style>
  <w:style w:type="character" w:customStyle="1" w:styleId="Ttulo4Car">
    <w:name w:val="Título 4 Car"/>
    <w:basedOn w:val="Fuentedeprrafopredeter"/>
    <w:link w:val="Ttulo4"/>
    <w:uiPriority w:val="9"/>
    <w:rsid w:val="00FB6349"/>
    <w:rPr>
      <w:rFonts w:ascii="Bookman Old Style" w:eastAsia="Times New Roman" w:hAnsi="Bookman Old Style" w:cs="Times New Roman"/>
      <w:b/>
      <w:bCs/>
      <w:iCs/>
      <w:sz w:val="24"/>
      <w:szCs w:val="24"/>
      <w:lang w:val="es" w:eastAsia="es-ES"/>
    </w:rPr>
  </w:style>
  <w:style w:type="character" w:customStyle="1" w:styleId="Ttulo5Car">
    <w:name w:val="Título 5 Car"/>
    <w:basedOn w:val="Fuentedeprrafopredeter"/>
    <w:link w:val="Ttulo5"/>
    <w:uiPriority w:val="9"/>
    <w:rsid w:val="00FB6349"/>
    <w:rPr>
      <w:rFonts w:ascii="Arial" w:eastAsia="Times New Roman" w:hAnsi="Arial" w:cs="Times New Roman"/>
      <w:b/>
      <w:szCs w:val="24"/>
      <w:lang w:eastAsia="es-ES"/>
    </w:rPr>
  </w:style>
  <w:style w:type="character" w:customStyle="1" w:styleId="Ttulo6Car">
    <w:name w:val="Título 6 Car"/>
    <w:basedOn w:val="Fuentedeprrafopredeter"/>
    <w:link w:val="Ttulo6"/>
    <w:uiPriority w:val="9"/>
    <w:semiHidden/>
    <w:rsid w:val="00FB6349"/>
    <w:rPr>
      <w:rFonts w:ascii="Arial" w:eastAsia="Times New Roman" w:hAnsi="Arial" w:cs="Times New Roman"/>
      <w:b/>
      <w:bCs/>
      <w:iCs/>
      <w:szCs w:val="24"/>
      <w:lang w:val="es" w:eastAsia="es-ES"/>
    </w:rPr>
  </w:style>
  <w:style w:type="character" w:customStyle="1" w:styleId="Ttulo7Car">
    <w:name w:val="Título 7 Car"/>
    <w:basedOn w:val="Fuentedeprrafopredeter"/>
    <w:link w:val="Ttulo7"/>
    <w:rsid w:val="00FB6349"/>
    <w:rPr>
      <w:rFonts w:ascii="Arial" w:eastAsia="Times New Roman" w:hAnsi="Arial" w:cs="Times New Roman"/>
      <w:b/>
      <w:bCs/>
      <w:iCs/>
      <w:szCs w:val="24"/>
      <w:lang w:val="es" w:eastAsia="es-ES"/>
    </w:rPr>
  </w:style>
  <w:style w:type="character" w:customStyle="1" w:styleId="Ttulo8Car">
    <w:name w:val="Título 8 Car"/>
    <w:basedOn w:val="Fuentedeprrafopredeter"/>
    <w:link w:val="Ttulo8"/>
    <w:rsid w:val="00FB6349"/>
    <w:rPr>
      <w:rFonts w:ascii="Times New Roman" w:eastAsia="Times New Roman" w:hAnsi="Times New Roman" w:cs="Times New Roman"/>
      <w:i/>
      <w:iCs/>
      <w:sz w:val="24"/>
      <w:szCs w:val="24"/>
      <w:lang w:eastAsia="es-ES"/>
    </w:rPr>
  </w:style>
  <w:style w:type="character" w:customStyle="1" w:styleId="Ttulo9Car">
    <w:name w:val="Título 9 Car"/>
    <w:basedOn w:val="Fuentedeprrafopredeter"/>
    <w:link w:val="Ttulo9"/>
    <w:rsid w:val="00FB6349"/>
    <w:rPr>
      <w:rFonts w:ascii="Arial Narrow" w:eastAsia="Times New Roman" w:hAnsi="Arial Narrow" w:cs="Times New Roman"/>
      <w:b/>
      <w:iCs/>
      <w:sz w:val="24"/>
      <w:szCs w:val="24"/>
      <w:lang w:val="es" w:eastAsia="es-ES"/>
    </w:rPr>
  </w:style>
  <w:style w:type="table" w:customStyle="1" w:styleId="TableNormal">
    <w:name w:val="Table Normal"/>
    <w:uiPriority w:val="2"/>
    <w:qFormat/>
    <w:rsid w:val="00FB6349"/>
    <w:pPr>
      <w:spacing w:after="0" w:line="240" w:lineRule="auto"/>
    </w:pPr>
    <w:rPr>
      <w:rFonts w:ascii="Times New Roman" w:eastAsia="Times New Roman" w:hAnsi="Times New Roman" w:cs="Times New Roman"/>
      <w:sz w:val="24"/>
      <w:szCs w:val="24"/>
      <w:lang w:val="es-ES" w:eastAsia="es-MX"/>
    </w:rPr>
    <w:tblPr>
      <w:tblCellMar>
        <w:top w:w="0" w:type="dxa"/>
        <w:left w:w="0" w:type="dxa"/>
        <w:bottom w:w="0" w:type="dxa"/>
        <w:right w:w="0" w:type="dxa"/>
      </w:tblCellMar>
    </w:tblPr>
  </w:style>
  <w:style w:type="paragraph" w:styleId="Ttulo">
    <w:name w:val="Title"/>
    <w:basedOn w:val="Normal"/>
    <w:link w:val="TtuloCar"/>
    <w:uiPriority w:val="10"/>
    <w:qFormat/>
    <w:rsid w:val="00FB6349"/>
    <w:pPr>
      <w:suppressAutoHyphens/>
      <w:overflowPunct w:val="0"/>
      <w:autoSpaceDE w:val="0"/>
      <w:spacing w:after="0" w:line="240" w:lineRule="auto"/>
      <w:jc w:val="center"/>
    </w:pPr>
    <w:rPr>
      <w:rFonts w:ascii="Times New Roman" w:eastAsia="Times New Roman" w:hAnsi="Times New Roman" w:cs="Times New Roman"/>
      <w:b/>
      <w:sz w:val="24"/>
      <w:szCs w:val="20"/>
      <w:lang w:val="es" w:eastAsia="es-ES"/>
    </w:rPr>
  </w:style>
  <w:style w:type="character" w:customStyle="1" w:styleId="TtuloCar">
    <w:name w:val="Título Car"/>
    <w:basedOn w:val="Fuentedeprrafopredeter"/>
    <w:link w:val="Ttulo"/>
    <w:uiPriority w:val="10"/>
    <w:rsid w:val="00FB6349"/>
    <w:rPr>
      <w:rFonts w:ascii="Times New Roman" w:eastAsia="Times New Roman" w:hAnsi="Times New Roman" w:cs="Times New Roman"/>
      <w:b/>
      <w:sz w:val="24"/>
      <w:szCs w:val="20"/>
      <w:lang w:val="es" w:eastAsia="es-ES"/>
    </w:rPr>
  </w:style>
  <w:style w:type="character" w:styleId="Hipervnculo">
    <w:name w:val="Hyperlink"/>
    <w:rsid w:val="00FB6349"/>
    <w:rPr>
      <w:color w:val="0000FF"/>
      <w:u w:val="single"/>
    </w:rPr>
  </w:style>
  <w:style w:type="paragraph" w:styleId="Textoindependiente3">
    <w:name w:val="Body Text 3"/>
    <w:basedOn w:val="Normal"/>
    <w:link w:val="Textoindependiente3Car"/>
    <w:uiPriority w:val="99"/>
    <w:rsid w:val="00FB6349"/>
    <w:pPr>
      <w:suppressAutoHyphens/>
      <w:spacing w:after="120" w:line="240" w:lineRule="auto"/>
    </w:pPr>
    <w:rPr>
      <w:rFonts w:ascii="Times New Roman" w:eastAsia="Times New Roman" w:hAnsi="Times New Roman" w:cs="Times New Roman"/>
      <w:sz w:val="16"/>
      <w:szCs w:val="16"/>
      <w:lang w:eastAsia="es-ES"/>
    </w:rPr>
  </w:style>
  <w:style w:type="character" w:customStyle="1" w:styleId="Textoindependiente3Car">
    <w:name w:val="Texto independiente 3 Car"/>
    <w:basedOn w:val="Fuentedeprrafopredeter"/>
    <w:link w:val="Textoindependiente3"/>
    <w:uiPriority w:val="99"/>
    <w:rsid w:val="00FB6349"/>
    <w:rPr>
      <w:rFonts w:ascii="Times New Roman" w:eastAsia="Times New Roman" w:hAnsi="Times New Roman" w:cs="Times New Roman"/>
      <w:sz w:val="16"/>
      <w:szCs w:val="16"/>
      <w:lang w:eastAsia="es-ES"/>
    </w:rPr>
  </w:style>
  <w:style w:type="paragraph" w:styleId="Textoindependiente2">
    <w:name w:val="Body Text 2"/>
    <w:basedOn w:val="Normal"/>
    <w:link w:val="Textoindependiente2Car"/>
    <w:rsid w:val="00FB6349"/>
    <w:pPr>
      <w:widowControl w:val="0"/>
      <w:suppressAutoHyphens/>
      <w:overflowPunct w:val="0"/>
      <w:autoSpaceDE w:val="0"/>
      <w:spacing w:after="0" w:line="240" w:lineRule="auto"/>
      <w:jc w:val="both"/>
    </w:pPr>
    <w:rPr>
      <w:rFonts w:ascii="Century Gothic" w:eastAsia="Times New Roman" w:hAnsi="Century Gothic" w:cs="Times New Roman"/>
      <w:sz w:val="20"/>
      <w:szCs w:val="20"/>
      <w:lang w:eastAsia="es-ES"/>
    </w:rPr>
  </w:style>
  <w:style w:type="character" w:customStyle="1" w:styleId="Textoindependiente2Car">
    <w:name w:val="Texto independiente 2 Car"/>
    <w:basedOn w:val="Fuentedeprrafopredeter"/>
    <w:link w:val="Textoindependiente2"/>
    <w:rsid w:val="00FB6349"/>
    <w:rPr>
      <w:rFonts w:ascii="Century Gothic" w:eastAsia="Times New Roman" w:hAnsi="Century Gothic" w:cs="Times New Roman"/>
      <w:sz w:val="20"/>
      <w:szCs w:val="20"/>
      <w:lang w:eastAsia="es-ES"/>
    </w:rPr>
  </w:style>
  <w:style w:type="paragraph" w:customStyle="1" w:styleId="CarCarCarCar">
    <w:name w:val="Car Car Car Car"/>
    <w:basedOn w:val="Normal"/>
    <w:rsid w:val="00FB6349"/>
    <w:pPr>
      <w:suppressAutoHyphens/>
      <w:spacing w:line="240" w:lineRule="exact"/>
    </w:pPr>
    <w:rPr>
      <w:rFonts w:ascii="Verdana" w:eastAsia="Times New Roman" w:hAnsi="Verdana" w:cs="Times New Roman"/>
      <w:sz w:val="20"/>
      <w:szCs w:val="20"/>
      <w:lang w:val="en-US"/>
    </w:rPr>
  </w:style>
  <w:style w:type="paragraph" w:styleId="Sangradetextonormal">
    <w:name w:val="Body Text Indent"/>
    <w:basedOn w:val="Normal"/>
    <w:link w:val="SangradetextonormalCar"/>
    <w:rsid w:val="00FB6349"/>
    <w:pPr>
      <w:suppressAutoHyphens/>
      <w:spacing w:after="0" w:line="240" w:lineRule="auto"/>
      <w:ind w:left="720" w:hanging="12"/>
      <w:jc w:val="both"/>
    </w:pPr>
    <w:rPr>
      <w:rFonts w:ascii="Arial Narrow" w:eastAsia="Times New Roman" w:hAnsi="Arial Narrow" w:cs="Times New Roman"/>
      <w:bCs/>
      <w:iCs/>
      <w:sz w:val="24"/>
      <w:szCs w:val="24"/>
      <w:lang w:val="es" w:eastAsia="es-ES"/>
    </w:rPr>
  </w:style>
  <w:style w:type="character" w:customStyle="1" w:styleId="SangradetextonormalCar">
    <w:name w:val="Sangría de texto normal Car"/>
    <w:basedOn w:val="Fuentedeprrafopredeter"/>
    <w:link w:val="Sangradetextonormal"/>
    <w:rsid w:val="00FB6349"/>
    <w:rPr>
      <w:rFonts w:ascii="Arial Narrow" w:eastAsia="Times New Roman" w:hAnsi="Arial Narrow" w:cs="Times New Roman"/>
      <w:bCs/>
      <w:iCs/>
      <w:sz w:val="24"/>
      <w:szCs w:val="24"/>
      <w:lang w:val="es" w:eastAsia="es-ES"/>
    </w:rPr>
  </w:style>
  <w:style w:type="paragraph" w:styleId="Sangra2detindependiente">
    <w:name w:val="Body Text Indent 2"/>
    <w:basedOn w:val="Normal"/>
    <w:link w:val="Sangra2detindependienteCar"/>
    <w:rsid w:val="00FB6349"/>
    <w:pPr>
      <w:suppressAutoHyphens/>
      <w:spacing w:after="0" w:line="240" w:lineRule="auto"/>
      <w:ind w:left="720"/>
      <w:jc w:val="both"/>
    </w:pPr>
    <w:rPr>
      <w:rFonts w:ascii="Arial Narrow" w:eastAsia="Times New Roman" w:hAnsi="Arial Narrow" w:cs="Times New Roman"/>
      <w:bCs/>
      <w:iCs/>
      <w:sz w:val="24"/>
      <w:szCs w:val="24"/>
      <w:lang w:val="es" w:eastAsia="es-ES"/>
    </w:rPr>
  </w:style>
  <w:style w:type="character" w:customStyle="1" w:styleId="Sangra2detindependienteCar">
    <w:name w:val="Sangría 2 de t. independiente Car"/>
    <w:basedOn w:val="Fuentedeprrafopredeter"/>
    <w:link w:val="Sangra2detindependiente"/>
    <w:rsid w:val="00FB6349"/>
    <w:rPr>
      <w:rFonts w:ascii="Arial Narrow" w:eastAsia="Times New Roman" w:hAnsi="Arial Narrow" w:cs="Times New Roman"/>
      <w:bCs/>
      <w:iCs/>
      <w:sz w:val="24"/>
      <w:szCs w:val="24"/>
      <w:lang w:val="es" w:eastAsia="es-ES"/>
    </w:rPr>
  </w:style>
  <w:style w:type="paragraph" w:styleId="Sangra3detindependiente">
    <w:name w:val="Body Text Indent 3"/>
    <w:basedOn w:val="Normal"/>
    <w:link w:val="Sangra3detindependienteCar"/>
    <w:rsid w:val="00FB6349"/>
    <w:pPr>
      <w:suppressAutoHyphens/>
      <w:spacing w:after="0" w:line="240" w:lineRule="auto"/>
      <w:ind w:left="708"/>
      <w:jc w:val="both"/>
    </w:pPr>
    <w:rPr>
      <w:rFonts w:ascii="Arial" w:eastAsia="Times New Roman" w:hAnsi="Arial" w:cs="Times New Roman"/>
      <w:bCs/>
      <w:iCs/>
      <w:sz w:val="24"/>
      <w:szCs w:val="24"/>
      <w:lang w:val="es" w:eastAsia="es-ES"/>
    </w:rPr>
  </w:style>
  <w:style w:type="character" w:customStyle="1" w:styleId="Sangra3detindependienteCar">
    <w:name w:val="Sangría 3 de t. independiente Car"/>
    <w:basedOn w:val="Fuentedeprrafopredeter"/>
    <w:link w:val="Sangra3detindependiente"/>
    <w:rsid w:val="00FB6349"/>
    <w:rPr>
      <w:rFonts w:ascii="Arial" w:eastAsia="Times New Roman" w:hAnsi="Arial" w:cs="Times New Roman"/>
      <w:bCs/>
      <w:iCs/>
      <w:sz w:val="24"/>
      <w:szCs w:val="24"/>
      <w:lang w:val="es" w:eastAsia="es-ES"/>
    </w:rPr>
  </w:style>
  <w:style w:type="character" w:styleId="Hipervnculovisitado">
    <w:name w:val="FollowedHyperlink"/>
    <w:uiPriority w:val="99"/>
    <w:rsid w:val="00FB6349"/>
    <w:rPr>
      <w:color w:val="800080"/>
      <w:u w:val="single"/>
    </w:rPr>
  </w:style>
  <w:style w:type="character" w:styleId="Textoennegrita">
    <w:name w:val="Strong"/>
    <w:uiPriority w:val="22"/>
    <w:qFormat/>
    <w:rsid w:val="00FB6349"/>
    <w:rPr>
      <w:b/>
      <w:bCs/>
    </w:rPr>
  </w:style>
  <w:style w:type="paragraph" w:styleId="Subttulo">
    <w:name w:val="Subtitle"/>
    <w:basedOn w:val="Normal"/>
    <w:next w:val="Normal"/>
    <w:link w:val="SubttuloCar"/>
    <w:uiPriority w:val="11"/>
    <w:qFormat/>
    <w:rsid w:val="00FB6349"/>
    <w:pPr>
      <w:suppressAutoHyphens/>
      <w:spacing w:after="0" w:line="240" w:lineRule="auto"/>
    </w:pPr>
    <w:rPr>
      <w:rFonts w:ascii="Arial Narrow" w:eastAsia="Arial Narrow" w:hAnsi="Arial Narrow" w:cs="Arial Narrow"/>
      <w:b/>
      <w:sz w:val="24"/>
      <w:szCs w:val="24"/>
      <w:lang w:eastAsia="es-ES"/>
    </w:rPr>
  </w:style>
  <w:style w:type="character" w:customStyle="1" w:styleId="SubttuloCar">
    <w:name w:val="Subtítulo Car"/>
    <w:basedOn w:val="Fuentedeprrafopredeter"/>
    <w:link w:val="Subttulo"/>
    <w:uiPriority w:val="11"/>
    <w:rsid w:val="00FB6349"/>
    <w:rPr>
      <w:rFonts w:ascii="Arial Narrow" w:eastAsia="Arial Narrow" w:hAnsi="Arial Narrow" w:cs="Arial Narrow"/>
      <w:b/>
      <w:sz w:val="24"/>
      <w:szCs w:val="24"/>
      <w:lang w:eastAsia="es-ES"/>
    </w:rPr>
  </w:style>
  <w:style w:type="paragraph" w:styleId="HTMLconformatoprevio">
    <w:name w:val="HTML Preformatted"/>
    <w:basedOn w:val="Normal"/>
    <w:link w:val="HTMLconformatoprevioCar"/>
    <w:rsid w:val="00FB6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Times New Roman"/>
      <w:bCs/>
      <w:iCs/>
      <w:sz w:val="20"/>
      <w:szCs w:val="20"/>
      <w:lang w:eastAsia="es-ES"/>
    </w:rPr>
  </w:style>
  <w:style w:type="character" w:customStyle="1" w:styleId="HTMLconformatoprevioCar">
    <w:name w:val="HTML con formato previo Car"/>
    <w:basedOn w:val="Fuentedeprrafopredeter"/>
    <w:link w:val="HTMLconformatoprevio"/>
    <w:rsid w:val="00FB6349"/>
    <w:rPr>
      <w:rFonts w:ascii="Courier New" w:eastAsia="Times New Roman" w:hAnsi="Courier New" w:cs="Times New Roman"/>
      <w:bCs/>
      <w:iCs/>
      <w:sz w:val="20"/>
      <w:szCs w:val="20"/>
      <w:lang w:eastAsia="es-ES"/>
    </w:rPr>
  </w:style>
  <w:style w:type="character" w:styleId="MquinadeescribirHTML">
    <w:name w:val="HTML Typewriter"/>
    <w:rsid w:val="00FB6349"/>
    <w:rPr>
      <w:rFonts w:ascii="Courier New" w:eastAsia="Times New Roman" w:hAnsi="Courier New" w:cs="Courier New"/>
      <w:sz w:val="20"/>
      <w:szCs w:val="20"/>
    </w:rPr>
  </w:style>
  <w:style w:type="paragraph" w:styleId="Lista">
    <w:name w:val="List"/>
    <w:basedOn w:val="Normal"/>
    <w:rsid w:val="00FB6349"/>
    <w:pPr>
      <w:suppressAutoHyphens/>
      <w:spacing w:after="0" w:line="240" w:lineRule="auto"/>
      <w:ind w:left="283" w:hanging="283"/>
    </w:pPr>
    <w:rPr>
      <w:rFonts w:ascii="Arial Narrow" w:eastAsia="Times New Roman" w:hAnsi="Arial Narrow" w:cs="Arial"/>
      <w:bCs/>
      <w:iCs/>
      <w:sz w:val="24"/>
      <w:szCs w:val="24"/>
      <w:lang w:val="es" w:eastAsia="es-ES"/>
    </w:rPr>
  </w:style>
  <w:style w:type="paragraph" w:styleId="Lista2">
    <w:name w:val="List 2"/>
    <w:basedOn w:val="Normal"/>
    <w:rsid w:val="00FB6349"/>
    <w:pPr>
      <w:suppressAutoHyphens/>
      <w:spacing w:after="0" w:line="240" w:lineRule="auto"/>
      <w:ind w:left="566" w:hanging="283"/>
    </w:pPr>
    <w:rPr>
      <w:rFonts w:ascii="Arial Narrow" w:eastAsia="Times New Roman" w:hAnsi="Arial Narrow" w:cs="Arial"/>
      <w:bCs/>
      <w:iCs/>
      <w:sz w:val="24"/>
      <w:szCs w:val="24"/>
      <w:lang w:val="es" w:eastAsia="es-ES"/>
    </w:rPr>
  </w:style>
  <w:style w:type="paragraph" w:styleId="Encabezadodemensaje">
    <w:name w:val="Message Header"/>
    <w:basedOn w:val="Normal"/>
    <w:link w:val="EncabezadodemensajeCar"/>
    <w:rsid w:val="00FB6349"/>
    <w:pPr>
      <w:pBdr>
        <w:top w:val="single" w:sz="6" w:space="1" w:color="000000"/>
        <w:left w:val="single" w:sz="6" w:space="1" w:color="000000"/>
        <w:bottom w:val="single" w:sz="6" w:space="1" w:color="000000"/>
        <w:right w:val="single" w:sz="6" w:space="1" w:color="000000"/>
      </w:pBdr>
      <w:suppressAutoHyphens/>
      <w:spacing w:after="0" w:line="240" w:lineRule="auto"/>
      <w:ind w:left="1134" w:hanging="1134"/>
    </w:pPr>
    <w:rPr>
      <w:rFonts w:ascii="Arial" w:eastAsia="Times New Roman" w:hAnsi="Arial" w:cs="Times New Roman"/>
      <w:bCs/>
      <w:iCs/>
      <w:sz w:val="24"/>
      <w:szCs w:val="24"/>
      <w:lang w:val="es" w:eastAsia="es-ES"/>
    </w:rPr>
  </w:style>
  <w:style w:type="character" w:customStyle="1" w:styleId="EncabezadodemensajeCar">
    <w:name w:val="Encabezado de mensaje Car"/>
    <w:basedOn w:val="Fuentedeprrafopredeter"/>
    <w:link w:val="Encabezadodemensaje"/>
    <w:rsid w:val="00FB6349"/>
    <w:rPr>
      <w:rFonts w:ascii="Arial" w:eastAsia="Times New Roman" w:hAnsi="Arial" w:cs="Times New Roman"/>
      <w:bCs/>
      <w:iCs/>
      <w:sz w:val="24"/>
      <w:szCs w:val="24"/>
      <w:lang w:val="es" w:eastAsia="es-ES"/>
    </w:rPr>
  </w:style>
  <w:style w:type="paragraph" w:styleId="Saludo">
    <w:name w:val="Salutation"/>
    <w:basedOn w:val="Normal"/>
    <w:next w:val="Normal"/>
    <w:link w:val="SaludoCar"/>
    <w:rsid w:val="00FB6349"/>
    <w:pPr>
      <w:suppressAutoHyphens/>
      <w:spacing w:after="0" w:line="240" w:lineRule="auto"/>
    </w:pPr>
    <w:rPr>
      <w:rFonts w:ascii="Arial Narrow" w:eastAsia="Times New Roman" w:hAnsi="Arial Narrow" w:cs="Times New Roman"/>
      <w:bCs/>
      <w:iCs/>
      <w:sz w:val="24"/>
      <w:szCs w:val="24"/>
      <w:lang w:val="es" w:eastAsia="es-ES"/>
    </w:rPr>
  </w:style>
  <w:style w:type="character" w:customStyle="1" w:styleId="SaludoCar">
    <w:name w:val="Saludo Car"/>
    <w:basedOn w:val="Fuentedeprrafopredeter"/>
    <w:link w:val="Saludo"/>
    <w:rsid w:val="00FB6349"/>
    <w:rPr>
      <w:rFonts w:ascii="Arial Narrow" w:eastAsia="Times New Roman" w:hAnsi="Arial Narrow" w:cs="Times New Roman"/>
      <w:bCs/>
      <w:iCs/>
      <w:sz w:val="24"/>
      <w:szCs w:val="24"/>
      <w:lang w:val="es" w:eastAsia="es-ES"/>
    </w:rPr>
  </w:style>
  <w:style w:type="paragraph" w:styleId="Cierre">
    <w:name w:val="Closing"/>
    <w:basedOn w:val="Normal"/>
    <w:link w:val="CierreCar"/>
    <w:rsid w:val="00FB6349"/>
    <w:pPr>
      <w:numPr>
        <w:numId w:val="34"/>
      </w:numPr>
      <w:suppressAutoHyphens/>
      <w:spacing w:after="0" w:line="240" w:lineRule="auto"/>
    </w:pPr>
    <w:rPr>
      <w:rFonts w:ascii="Arial Narrow" w:eastAsia="Times New Roman" w:hAnsi="Arial Narrow" w:cs="Times New Roman"/>
      <w:bCs/>
      <w:iCs/>
      <w:sz w:val="24"/>
      <w:szCs w:val="24"/>
      <w:lang w:val="es" w:eastAsia="es-ES"/>
    </w:rPr>
  </w:style>
  <w:style w:type="character" w:customStyle="1" w:styleId="CierreCar">
    <w:name w:val="Cierre Car"/>
    <w:basedOn w:val="Fuentedeprrafopredeter"/>
    <w:link w:val="Cierre"/>
    <w:rsid w:val="00FB6349"/>
    <w:rPr>
      <w:rFonts w:ascii="Arial Narrow" w:eastAsia="Times New Roman" w:hAnsi="Arial Narrow" w:cs="Times New Roman"/>
      <w:bCs/>
      <w:iCs/>
      <w:sz w:val="24"/>
      <w:szCs w:val="24"/>
      <w:lang w:val="es" w:eastAsia="es-ES"/>
    </w:rPr>
  </w:style>
  <w:style w:type="paragraph" w:styleId="Listaconvietas2">
    <w:name w:val="List Bullet 2"/>
    <w:basedOn w:val="Normal"/>
    <w:autoRedefine/>
    <w:rsid w:val="00FB6349"/>
    <w:pPr>
      <w:tabs>
        <w:tab w:val="num" w:pos="720"/>
      </w:tabs>
      <w:suppressAutoHyphens/>
      <w:spacing w:after="0" w:line="240" w:lineRule="auto"/>
      <w:ind w:left="720" w:hanging="720"/>
    </w:pPr>
    <w:rPr>
      <w:rFonts w:ascii="Arial Narrow" w:eastAsia="Times New Roman" w:hAnsi="Arial Narrow" w:cs="Arial"/>
      <w:bCs/>
      <w:iCs/>
      <w:sz w:val="24"/>
      <w:szCs w:val="24"/>
      <w:lang w:val="es" w:eastAsia="es-ES"/>
    </w:rPr>
  </w:style>
  <w:style w:type="paragraph" w:customStyle="1" w:styleId="ListaCC">
    <w:name w:val="Lista CC."/>
    <w:basedOn w:val="Normal"/>
    <w:rsid w:val="00FB6349"/>
    <w:pPr>
      <w:suppressAutoHyphens/>
      <w:spacing w:after="0" w:line="240" w:lineRule="auto"/>
    </w:pPr>
    <w:rPr>
      <w:rFonts w:ascii="Arial Narrow" w:eastAsia="Times New Roman" w:hAnsi="Arial Narrow" w:cs="Arial"/>
      <w:bCs/>
      <w:iCs/>
      <w:sz w:val="24"/>
      <w:szCs w:val="24"/>
      <w:lang w:val="es" w:eastAsia="es-ES"/>
    </w:rPr>
  </w:style>
  <w:style w:type="paragraph" w:styleId="Continuarlista2">
    <w:name w:val="List Continue 2"/>
    <w:basedOn w:val="Normal"/>
    <w:rsid w:val="00FB6349"/>
    <w:pPr>
      <w:suppressAutoHyphens/>
      <w:spacing w:after="120" w:line="240" w:lineRule="auto"/>
      <w:ind w:left="566"/>
    </w:pPr>
    <w:rPr>
      <w:rFonts w:ascii="Arial Narrow" w:eastAsia="Times New Roman" w:hAnsi="Arial Narrow" w:cs="Arial"/>
      <w:bCs/>
      <w:iCs/>
      <w:sz w:val="24"/>
      <w:szCs w:val="24"/>
      <w:lang w:val="es" w:eastAsia="es-ES"/>
    </w:rPr>
  </w:style>
  <w:style w:type="paragraph" w:styleId="Firma">
    <w:name w:val="Signature"/>
    <w:basedOn w:val="Normal"/>
    <w:link w:val="FirmaCar"/>
    <w:rsid w:val="00FB6349"/>
    <w:pPr>
      <w:suppressAutoHyphens/>
      <w:spacing w:after="0" w:line="240" w:lineRule="auto"/>
      <w:ind w:left="4252"/>
    </w:pPr>
    <w:rPr>
      <w:rFonts w:ascii="Arial Narrow" w:eastAsia="Times New Roman" w:hAnsi="Arial Narrow" w:cs="Times New Roman"/>
      <w:bCs/>
      <w:iCs/>
      <w:sz w:val="24"/>
      <w:szCs w:val="24"/>
      <w:lang w:val="es" w:eastAsia="es-ES"/>
    </w:rPr>
  </w:style>
  <w:style w:type="character" w:customStyle="1" w:styleId="FirmaCar">
    <w:name w:val="Firma Car"/>
    <w:basedOn w:val="Fuentedeprrafopredeter"/>
    <w:link w:val="Firma"/>
    <w:rsid w:val="00FB6349"/>
    <w:rPr>
      <w:rFonts w:ascii="Arial Narrow" w:eastAsia="Times New Roman" w:hAnsi="Arial Narrow" w:cs="Times New Roman"/>
      <w:bCs/>
      <w:iCs/>
      <w:sz w:val="24"/>
      <w:szCs w:val="24"/>
      <w:lang w:val="es" w:eastAsia="es-ES"/>
    </w:rPr>
  </w:style>
  <w:style w:type="paragraph" w:customStyle="1" w:styleId="Firmapuesto">
    <w:name w:val="Firma puesto"/>
    <w:basedOn w:val="Firma"/>
    <w:rsid w:val="00FB6349"/>
  </w:style>
  <w:style w:type="paragraph" w:customStyle="1" w:styleId="Firmaorganizacin">
    <w:name w:val="Firma organización"/>
    <w:basedOn w:val="Firma"/>
    <w:rsid w:val="00FB6349"/>
  </w:style>
  <w:style w:type="paragraph" w:customStyle="1" w:styleId="Infodocumentosadjuntos">
    <w:name w:val="Info documentos adjuntos"/>
    <w:basedOn w:val="Normal"/>
    <w:rsid w:val="00FB6349"/>
    <w:pPr>
      <w:suppressAutoHyphens/>
      <w:spacing w:after="0" w:line="240" w:lineRule="auto"/>
    </w:pPr>
    <w:rPr>
      <w:rFonts w:ascii="Arial Narrow" w:eastAsia="Times New Roman" w:hAnsi="Arial Narrow" w:cs="Arial"/>
      <w:bCs/>
      <w:iCs/>
      <w:sz w:val="24"/>
      <w:szCs w:val="24"/>
      <w:lang w:val="es" w:eastAsia="es-ES"/>
    </w:rPr>
  </w:style>
  <w:style w:type="paragraph" w:styleId="Asuntodelcomentario">
    <w:name w:val="annotation subject"/>
    <w:basedOn w:val="Textocomentario"/>
    <w:next w:val="Textocomentario"/>
    <w:link w:val="AsuntodelcomentarioCar"/>
    <w:uiPriority w:val="99"/>
    <w:rsid w:val="00FB6349"/>
    <w:pPr>
      <w:suppressAutoHyphens/>
    </w:pPr>
    <w:rPr>
      <w:rFonts w:ascii="Arial Narrow" w:hAnsi="Arial Narrow"/>
      <w:b/>
      <w:bCs/>
      <w:iCs/>
      <w:lang w:val="es-CO"/>
    </w:rPr>
  </w:style>
  <w:style w:type="character" w:customStyle="1" w:styleId="AsuntodelcomentarioCar">
    <w:name w:val="Asunto del comentario Car"/>
    <w:basedOn w:val="TextocomentarioCar"/>
    <w:link w:val="Asuntodelcomentario"/>
    <w:uiPriority w:val="99"/>
    <w:rsid w:val="00FB6349"/>
    <w:rPr>
      <w:rFonts w:ascii="Arial Narrow" w:eastAsia="Times New Roman" w:hAnsi="Arial Narrow" w:cs="Times New Roman"/>
      <w:b/>
      <w:bCs/>
      <w:iCs/>
      <w:sz w:val="20"/>
      <w:szCs w:val="20"/>
      <w:lang w:val="es-ES" w:eastAsia="es-ES"/>
    </w:rPr>
  </w:style>
  <w:style w:type="paragraph" w:customStyle="1" w:styleId="CM73">
    <w:name w:val="CM73"/>
    <w:basedOn w:val="Normal"/>
    <w:next w:val="Normal"/>
    <w:rsid w:val="00FB6349"/>
    <w:pPr>
      <w:widowControl w:val="0"/>
      <w:suppressAutoHyphens/>
      <w:autoSpaceDE w:val="0"/>
      <w:spacing w:after="103" w:line="240" w:lineRule="auto"/>
    </w:pPr>
    <w:rPr>
      <w:rFonts w:ascii="Arial Narrow" w:eastAsia="Times New Roman" w:hAnsi="Arial Narrow" w:cs="Times New Roman"/>
      <w:sz w:val="24"/>
      <w:szCs w:val="24"/>
      <w:lang w:eastAsia="es-ES"/>
    </w:rPr>
  </w:style>
  <w:style w:type="paragraph" w:customStyle="1" w:styleId="NormalSencillo">
    <w:name w:val="Normal Sencillo"/>
    <w:basedOn w:val="Normal"/>
    <w:next w:val="Normal"/>
    <w:rsid w:val="00FB6349"/>
    <w:pPr>
      <w:suppressAutoHyphens/>
      <w:spacing w:after="0" w:line="240" w:lineRule="auto"/>
      <w:jc w:val="both"/>
    </w:pPr>
    <w:rPr>
      <w:rFonts w:ascii="Arial" w:eastAsia="Times New Roman" w:hAnsi="Arial" w:cs="Times New Roman"/>
      <w:sz w:val="20"/>
      <w:szCs w:val="20"/>
      <w:lang w:val="es" w:eastAsia="es-ES"/>
    </w:rPr>
  </w:style>
  <w:style w:type="paragraph" w:customStyle="1" w:styleId="MARITZA3">
    <w:name w:val="MARITZA3"/>
    <w:rsid w:val="00FB6349"/>
    <w:pPr>
      <w:widowControl w:val="0"/>
      <w:tabs>
        <w:tab w:val="left" w:pos="-720"/>
        <w:tab w:val="left" w:pos="0"/>
      </w:tabs>
      <w:suppressAutoHyphens/>
      <w:spacing w:after="0" w:line="240" w:lineRule="auto"/>
      <w:jc w:val="both"/>
    </w:pPr>
    <w:rPr>
      <w:rFonts w:ascii="Courier New" w:eastAsia="Times New Roman" w:hAnsi="Courier New" w:cs="Times New Roman"/>
      <w:spacing w:val="-2"/>
      <w:sz w:val="24"/>
      <w:szCs w:val="24"/>
      <w:lang w:val="en-US" w:eastAsia="es-ES"/>
    </w:rPr>
  </w:style>
  <w:style w:type="paragraph" w:customStyle="1" w:styleId="BodyText21">
    <w:name w:val="Body Text 21"/>
    <w:basedOn w:val="Normal"/>
    <w:rsid w:val="00FB6349"/>
    <w:pPr>
      <w:widowControl w:val="0"/>
      <w:suppressAutoHyphens/>
      <w:spacing w:after="0" w:line="240" w:lineRule="auto"/>
      <w:jc w:val="both"/>
    </w:pPr>
    <w:rPr>
      <w:rFonts w:ascii="Arial" w:eastAsia="Times New Roman" w:hAnsi="Arial" w:cs="Times New Roman"/>
      <w:b/>
      <w:sz w:val="24"/>
      <w:szCs w:val="20"/>
      <w:lang w:eastAsia="es-ES"/>
    </w:rPr>
  </w:style>
  <w:style w:type="paragraph" w:styleId="Textodebloque">
    <w:name w:val="Block Text"/>
    <w:basedOn w:val="Normal"/>
    <w:rsid w:val="00FB6349"/>
    <w:pPr>
      <w:tabs>
        <w:tab w:val="left" w:pos="-720"/>
      </w:tabs>
      <w:suppressAutoHyphens/>
      <w:spacing w:after="0" w:line="240" w:lineRule="auto"/>
      <w:ind w:left="360" w:right="51"/>
      <w:jc w:val="both"/>
    </w:pPr>
    <w:rPr>
      <w:rFonts w:ascii="Arial" w:eastAsia="Times New Roman" w:hAnsi="Arial" w:cs="Times New Roman"/>
      <w:sz w:val="24"/>
      <w:szCs w:val="20"/>
      <w:lang w:val="es" w:eastAsia="es-ES"/>
    </w:rPr>
  </w:style>
  <w:style w:type="paragraph" w:customStyle="1" w:styleId="font5">
    <w:name w:val="font5"/>
    <w:basedOn w:val="Normal"/>
    <w:rsid w:val="00FB6349"/>
    <w:pPr>
      <w:suppressAutoHyphens/>
      <w:spacing w:before="100" w:after="100" w:line="240" w:lineRule="auto"/>
    </w:pPr>
    <w:rPr>
      <w:rFonts w:ascii="Arial" w:eastAsia="Times New Roman" w:hAnsi="Arial" w:cs="Arial"/>
      <w:color w:val="000000"/>
      <w:sz w:val="18"/>
      <w:szCs w:val="18"/>
      <w:lang w:eastAsia="es-CO"/>
    </w:rPr>
  </w:style>
  <w:style w:type="paragraph" w:customStyle="1" w:styleId="xl67">
    <w:name w:val="xl67"/>
    <w:basedOn w:val="Normal"/>
    <w:rsid w:val="00FB6349"/>
    <w:pPr>
      <w:suppressAutoHyphens/>
      <w:spacing w:before="100" w:after="100" w:line="240" w:lineRule="auto"/>
      <w:jc w:val="right"/>
    </w:pPr>
    <w:rPr>
      <w:rFonts w:ascii="Calibri" w:eastAsia="Times New Roman" w:hAnsi="Calibri" w:cs="Times New Roman"/>
      <w:color w:val="000000"/>
      <w:sz w:val="18"/>
      <w:szCs w:val="18"/>
      <w:lang w:eastAsia="es-CO"/>
    </w:rPr>
  </w:style>
  <w:style w:type="paragraph" w:customStyle="1" w:styleId="xl68">
    <w:name w:val="xl68"/>
    <w:basedOn w:val="Normal"/>
    <w:rsid w:val="00FB6349"/>
    <w:pPr>
      <w:suppressAutoHyphens/>
      <w:spacing w:before="100" w:after="100" w:line="240" w:lineRule="auto"/>
    </w:pPr>
    <w:rPr>
      <w:rFonts w:ascii="Calibri" w:eastAsia="Times New Roman" w:hAnsi="Calibri" w:cs="Times New Roman"/>
      <w:color w:val="000000"/>
      <w:sz w:val="18"/>
      <w:szCs w:val="18"/>
      <w:lang w:eastAsia="es-CO"/>
    </w:rPr>
  </w:style>
  <w:style w:type="paragraph" w:customStyle="1" w:styleId="xl69">
    <w:name w:val="xl69"/>
    <w:basedOn w:val="Normal"/>
    <w:rsid w:val="00FB6349"/>
    <w:pPr>
      <w:pBdr>
        <w:top w:val="single" w:sz="8" w:space="0" w:color="000000"/>
        <w:left w:val="single" w:sz="8" w:space="0" w:color="000000"/>
        <w:bottom w:val="single" w:sz="8" w:space="0" w:color="000000"/>
        <w:right w:val="single" w:sz="8" w:space="0" w:color="000000"/>
      </w:pBdr>
      <w:shd w:val="clear" w:color="auto" w:fill="C0C0C0"/>
      <w:suppressAutoHyphens/>
      <w:spacing w:before="100" w:after="100" w:line="240" w:lineRule="auto"/>
      <w:jc w:val="center"/>
    </w:pPr>
    <w:rPr>
      <w:rFonts w:ascii="Arial Narrow" w:eastAsia="Times New Roman" w:hAnsi="Arial Narrow" w:cs="Times New Roman"/>
      <w:b/>
      <w:bCs/>
      <w:color w:val="000000"/>
      <w:sz w:val="18"/>
      <w:szCs w:val="18"/>
      <w:lang w:eastAsia="es-CO"/>
    </w:rPr>
  </w:style>
  <w:style w:type="paragraph" w:customStyle="1" w:styleId="xl70">
    <w:name w:val="xl70"/>
    <w:basedOn w:val="Normal"/>
    <w:rsid w:val="00FB6349"/>
    <w:pPr>
      <w:pBdr>
        <w:top w:val="single" w:sz="8" w:space="0" w:color="000000"/>
        <w:left w:val="single" w:sz="8" w:space="0" w:color="000000"/>
        <w:bottom w:val="single" w:sz="8" w:space="0" w:color="000000"/>
        <w:right w:val="single" w:sz="8" w:space="0" w:color="000000"/>
      </w:pBdr>
      <w:shd w:val="clear" w:color="auto" w:fill="C0C0C0"/>
      <w:suppressAutoHyphens/>
      <w:spacing w:before="100" w:after="100" w:line="240" w:lineRule="auto"/>
      <w:jc w:val="center"/>
    </w:pPr>
    <w:rPr>
      <w:rFonts w:ascii="Arial Narrow" w:eastAsia="Times New Roman" w:hAnsi="Arial Narrow" w:cs="Times New Roman"/>
      <w:b/>
      <w:bCs/>
      <w:color w:val="000000"/>
      <w:sz w:val="18"/>
      <w:szCs w:val="18"/>
      <w:lang w:eastAsia="es-CO"/>
    </w:rPr>
  </w:style>
  <w:style w:type="paragraph" w:customStyle="1" w:styleId="xl71">
    <w:name w:val="xl71"/>
    <w:basedOn w:val="Normal"/>
    <w:rsid w:val="00FB6349"/>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pPr>
    <w:rPr>
      <w:rFonts w:ascii="Arial Narrow" w:eastAsia="Times New Roman" w:hAnsi="Arial Narrow" w:cs="Times New Roman"/>
      <w:b/>
      <w:bCs/>
      <w:color w:val="000000"/>
      <w:sz w:val="18"/>
      <w:szCs w:val="18"/>
      <w:lang w:eastAsia="es-CO"/>
    </w:rPr>
  </w:style>
  <w:style w:type="paragraph" w:customStyle="1" w:styleId="xl72">
    <w:name w:val="xl72"/>
    <w:basedOn w:val="Normal"/>
    <w:rsid w:val="00FB6349"/>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pPr>
    <w:rPr>
      <w:rFonts w:ascii="Arial Narrow" w:eastAsia="Times New Roman" w:hAnsi="Arial Narrow" w:cs="Times New Roman"/>
      <w:b/>
      <w:bCs/>
      <w:color w:val="000000"/>
      <w:sz w:val="18"/>
      <w:szCs w:val="18"/>
      <w:lang w:eastAsia="es-CO"/>
    </w:rPr>
  </w:style>
  <w:style w:type="paragraph" w:customStyle="1" w:styleId="xl73">
    <w:name w:val="xl73"/>
    <w:basedOn w:val="Normal"/>
    <w:rsid w:val="00FB6349"/>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pPr>
    <w:rPr>
      <w:rFonts w:ascii="Arial Narrow" w:eastAsia="Times New Roman" w:hAnsi="Arial Narrow" w:cs="Times New Roman"/>
      <w:b/>
      <w:bCs/>
      <w:color w:val="000000"/>
      <w:sz w:val="18"/>
      <w:szCs w:val="18"/>
      <w:lang w:eastAsia="es-CO"/>
    </w:rPr>
  </w:style>
  <w:style w:type="paragraph" w:customStyle="1" w:styleId="xl74">
    <w:name w:val="xl74"/>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pPr>
    <w:rPr>
      <w:rFonts w:ascii="Arial" w:eastAsia="Times New Roman" w:hAnsi="Arial" w:cs="Arial"/>
      <w:color w:val="000000"/>
      <w:sz w:val="18"/>
      <w:szCs w:val="18"/>
      <w:lang w:eastAsia="es-CO"/>
    </w:rPr>
  </w:style>
  <w:style w:type="paragraph" w:customStyle="1" w:styleId="xl75">
    <w:name w:val="xl75"/>
    <w:basedOn w:val="Normal"/>
    <w:rsid w:val="00FB6349"/>
    <w:pPr>
      <w:suppressAutoHyphens/>
      <w:spacing w:before="100" w:after="100" w:line="240" w:lineRule="auto"/>
      <w:textAlignment w:val="center"/>
    </w:pPr>
    <w:rPr>
      <w:rFonts w:ascii="Arial" w:eastAsia="Times New Roman" w:hAnsi="Arial" w:cs="Arial"/>
      <w:color w:val="000000"/>
      <w:sz w:val="18"/>
      <w:szCs w:val="18"/>
      <w:lang w:eastAsia="es-CO"/>
    </w:rPr>
  </w:style>
  <w:style w:type="paragraph" w:customStyle="1" w:styleId="xl76">
    <w:name w:val="xl76"/>
    <w:basedOn w:val="Normal"/>
    <w:rsid w:val="00FB6349"/>
    <w:pPr>
      <w:shd w:val="clear" w:color="auto" w:fill="FFFFFF"/>
      <w:suppressAutoHyphens/>
      <w:spacing w:before="100" w:after="100" w:line="240" w:lineRule="auto"/>
      <w:textAlignment w:val="center"/>
    </w:pPr>
    <w:rPr>
      <w:rFonts w:ascii="Arial" w:eastAsia="Times New Roman" w:hAnsi="Arial" w:cs="Arial"/>
      <w:color w:val="000000"/>
      <w:sz w:val="18"/>
      <w:szCs w:val="18"/>
      <w:lang w:eastAsia="es-CO"/>
    </w:rPr>
  </w:style>
  <w:style w:type="paragraph" w:customStyle="1" w:styleId="xl77">
    <w:name w:val="xl77"/>
    <w:basedOn w:val="Normal"/>
    <w:rsid w:val="00FB6349"/>
    <w:pPr>
      <w:suppressAutoHyphens/>
      <w:spacing w:before="100" w:after="100" w:line="240" w:lineRule="auto"/>
    </w:pPr>
    <w:rPr>
      <w:rFonts w:ascii="Arial" w:eastAsia="Times New Roman" w:hAnsi="Arial" w:cs="Arial"/>
      <w:sz w:val="18"/>
      <w:szCs w:val="18"/>
      <w:lang w:eastAsia="es-CO"/>
    </w:rPr>
  </w:style>
  <w:style w:type="paragraph" w:customStyle="1" w:styleId="xl78">
    <w:name w:val="xl78"/>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pPr>
    <w:rPr>
      <w:rFonts w:ascii="Arial" w:eastAsia="Times New Roman" w:hAnsi="Arial" w:cs="Arial"/>
      <w:color w:val="000000"/>
      <w:sz w:val="18"/>
      <w:szCs w:val="18"/>
      <w:lang w:eastAsia="es-CO"/>
    </w:rPr>
  </w:style>
  <w:style w:type="paragraph" w:customStyle="1" w:styleId="xl79">
    <w:name w:val="xl79"/>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pPr>
    <w:rPr>
      <w:rFonts w:ascii="Arial" w:eastAsia="Times New Roman" w:hAnsi="Arial" w:cs="Arial"/>
      <w:color w:val="000000"/>
      <w:sz w:val="18"/>
      <w:szCs w:val="18"/>
      <w:lang w:eastAsia="es-CO"/>
    </w:rPr>
  </w:style>
  <w:style w:type="paragraph" w:customStyle="1" w:styleId="xl80">
    <w:name w:val="xl80"/>
    <w:basedOn w:val="Normal"/>
    <w:rsid w:val="00FB6349"/>
    <w:pPr>
      <w:suppressAutoHyphens/>
      <w:spacing w:before="100" w:after="100" w:line="240" w:lineRule="auto"/>
    </w:pPr>
    <w:rPr>
      <w:rFonts w:ascii="Arial" w:eastAsia="Times New Roman" w:hAnsi="Arial" w:cs="Arial"/>
      <w:color w:val="000000"/>
      <w:sz w:val="18"/>
      <w:szCs w:val="18"/>
      <w:lang w:eastAsia="es-CO"/>
    </w:rPr>
  </w:style>
  <w:style w:type="paragraph" w:customStyle="1" w:styleId="xl81">
    <w:name w:val="xl81"/>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color w:val="000000"/>
      <w:sz w:val="18"/>
      <w:szCs w:val="18"/>
      <w:lang w:eastAsia="es-CO"/>
    </w:rPr>
  </w:style>
  <w:style w:type="paragraph" w:customStyle="1" w:styleId="xl82">
    <w:name w:val="xl82"/>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color w:val="000000"/>
      <w:sz w:val="18"/>
      <w:szCs w:val="18"/>
      <w:lang w:eastAsia="es-CO"/>
    </w:rPr>
  </w:style>
  <w:style w:type="paragraph" w:customStyle="1" w:styleId="xl83">
    <w:name w:val="xl83"/>
    <w:basedOn w:val="Normal"/>
    <w:rsid w:val="00FB6349"/>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textAlignment w:val="center"/>
    </w:pPr>
    <w:rPr>
      <w:rFonts w:ascii="Arial" w:eastAsia="Times New Roman" w:hAnsi="Arial" w:cs="Arial"/>
      <w:color w:val="000000"/>
      <w:sz w:val="18"/>
      <w:szCs w:val="18"/>
      <w:lang w:eastAsia="es-CO"/>
    </w:rPr>
  </w:style>
  <w:style w:type="paragraph" w:customStyle="1" w:styleId="xl84">
    <w:name w:val="xl84"/>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pPr>
    <w:rPr>
      <w:rFonts w:ascii="Arial" w:eastAsia="Times New Roman" w:hAnsi="Arial" w:cs="Arial"/>
      <w:color w:val="000000"/>
      <w:sz w:val="18"/>
      <w:szCs w:val="18"/>
      <w:lang w:eastAsia="es-CO"/>
    </w:rPr>
  </w:style>
  <w:style w:type="paragraph" w:customStyle="1" w:styleId="xl85">
    <w:name w:val="xl85"/>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color w:val="000000"/>
      <w:sz w:val="18"/>
      <w:szCs w:val="18"/>
      <w:lang w:eastAsia="es-CO"/>
    </w:rPr>
  </w:style>
  <w:style w:type="paragraph" w:customStyle="1" w:styleId="xl86">
    <w:name w:val="xl86"/>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color w:val="000000"/>
      <w:sz w:val="18"/>
      <w:szCs w:val="18"/>
      <w:lang w:eastAsia="es-CO"/>
    </w:rPr>
  </w:style>
  <w:style w:type="paragraph" w:customStyle="1" w:styleId="xl87">
    <w:name w:val="xl87"/>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color w:val="000000"/>
      <w:sz w:val="18"/>
      <w:szCs w:val="18"/>
      <w:lang w:eastAsia="es-CO"/>
    </w:rPr>
  </w:style>
  <w:style w:type="paragraph" w:customStyle="1" w:styleId="xl88">
    <w:name w:val="xl88"/>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jc w:val="right"/>
    </w:pPr>
    <w:rPr>
      <w:rFonts w:ascii="Arial" w:eastAsia="Times New Roman" w:hAnsi="Arial" w:cs="Arial"/>
      <w:color w:val="000000"/>
      <w:sz w:val="18"/>
      <w:szCs w:val="18"/>
      <w:lang w:eastAsia="es-CO"/>
    </w:rPr>
  </w:style>
  <w:style w:type="paragraph" w:customStyle="1" w:styleId="xl89">
    <w:name w:val="xl89"/>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pPr>
    <w:rPr>
      <w:rFonts w:ascii="Arial" w:eastAsia="Times New Roman" w:hAnsi="Arial" w:cs="Arial"/>
      <w:color w:val="000000"/>
      <w:sz w:val="18"/>
      <w:szCs w:val="18"/>
      <w:lang w:eastAsia="es-CO"/>
    </w:rPr>
  </w:style>
  <w:style w:type="paragraph" w:customStyle="1" w:styleId="xl90">
    <w:name w:val="xl90"/>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pPr>
    <w:rPr>
      <w:rFonts w:ascii="Arial" w:eastAsia="Times New Roman" w:hAnsi="Arial" w:cs="Arial"/>
      <w:color w:val="000000"/>
      <w:sz w:val="18"/>
      <w:szCs w:val="18"/>
      <w:lang w:eastAsia="es-CO"/>
    </w:rPr>
  </w:style>
  <w:style w:type="paragraph" w:customStyle="1" w:styleId="xl91">
    <w:name w:val="xl91"/>
    <w:basedOn w:val="Normal"/>
    <w:rsid w:val="00FB6349"/>
    <w:pPr>
      <w:suppressAutoHyphens/>
      <w:spacing w:before="100" w:after="100" w:line="240" w:lineRule="auto"/>
      <w:textAlignment w:val="center"/>
    </w:pPr>
    <w:rPr>
      <w:rFonts w:ascii="Arial" w:eastAsia="Times New Roman" w:hAnsi="Arial" w:cs="Arial"/>
      <w:color w:val="000000"/>
      <w:sz w:val="18"/>
      <w:szCs w:val="18"/>
      <w:lang w:eastAsia="es-CO"/>
    </w:rPr>
  </w:style>
  <w:style w:type="paragraph" w:customStyle="1" w:styleId="xl92">
    <w:name w:val="xl92"/>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jc w:val="right"/>
    </w:pPr>
    <w:rPr>
      <w:rFonts w:ascii="Arial" w:eastAsia="Times New Roman" w:hAnsi="Arial" w:cs="Arial"/>
      <w:sz w:val="18"/>
      <w:szCs w:val="18"/>
      <w:lang w:eastAsia="es-CO"/>
    </w:rPr>
  </w:style>
  <w:style w:type="paragraph" w:customStyle="1" w:styleId="xl93">
    <w:name w:val="xl93"/>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jc w:val="right"/>
    </w:pPr>
    <w:rPr>
      <w:rFonts w:ascii="Arial" w:eastAsia="Times New Roman" w:hAnsi="Arial" w:cs="Arial"/>
      <w:sz w:val="18"/>
      <w:szCs w:val="18"/>
      <w:lang w:eastAsia="es-CO"/>
    </w:rPr>
  </w:style>
  <w:style w:type="paragraph" w:customStyle="1" w:styleId="xl94">
    <w:name w:val="xl94"/>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jc w:val="right"/>
    </w:pPr>
    <w:rPr>
      <w:rFonts w:ascii="Arial" w:eastAsia="Times New Roman" w:hAnsi="Arial" w:cs="Arial"/>
      <w:sz w:val="18"/>
      <w:szCs w:val="18"/>
      <w:lang w:eastAsia="es-CO"/>
    </w:rPr>
  </w:style>
  <w:style w:type="paragraph" w:customStyle="1" w:styleId="xl95">
    <w:name w:val="xl95"/>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pPr>
    <w:rPr>
      <w:rFonts w:ascii="Arial" w:eastAsia="Times New Roman" w:hAnsi="Arial" w:cs="Arial"/>
      <w:color w:val="000000"/>
      <w:sz w:val="18"/>
      <w:szCs w:val="18"/>
      <w:lang w:eastAsia="es-CO"/>
    </w:rPr>
  </w:style>
  <w:style w:type="paragraph" w:customStyle="1" w:styleId="xl96">
    <w:name w:val="xl96"/>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pPr>
    <w:rPr>
      <w:rFonts w:ascii="Arial" w:eastAsia="Times New Roman" w:hAnsi="Arial" w:cs="Arial"/>
      <w:color w:val="000000"/>
      <w:sz w:val="18"/>
      <w:szCs w:val="18"/>
      <w:lang w:eastAsia="es-CO"/>
    </w:rPr>
  </w:style>
  <w:style w:type="paragraph" w:customStyle="1" w:styleId="xl97">
    <w:name w:val="xl97"/>
    <w:basedOn w:val="Normal"/>
    <w:rsid w:val="00FB6349"/>
    <w:pPr>
      <w:pBdr>
        <w:top w:val="single" w:sz="4" w:space="0" w:color="000000"/>
        <w:left w:val="single" w:sz="4" w:space="0" w:color="000000"/>
        <w:bottom w:val="single" w:sz="4" w:space="0" w:color="000000"/>
        <w:right w:val="single" w:sz="4" w:space="0" w:color="000000"/>
      </w:pBdr>
      <w:suppressAutoHyphens/>
      <w:spacing w:before="100" w:after="100" w:line="240" w:lineRule="auto"/>
    </w:pPr>
    <w:rPr>
      <w:rFonts w:ascii="Arial" w:eastAsia="Times New Roman" w:hAnsi="Arial" w:cs="Arial"/>
      <w:color w:val="000000"/>
      <w:sz w:val="18"/>
      <w:szCs w:val="18"/>
      <w:lang w:eastAsia="es-CO"/>
    </w:rPr>
  </w:style>
  <w:style w:type="paragraph" w:customStyle="1" w:styleId="xl98">
    <w:name w:val="xl98"/>
    <w:basedOn w:val="Normal"/>
    <w:rsid w:val="00FB6349"/>
    <w:pPr>
      <w:suppressAutoHyphens/>
      <w:spacing w:before="100" w:after="100" w:line="240" w:lineRule="auto"/>
      <w:jc w:val="center"/>
    </w:pPr>
    <w:rPr>
      <w:rFonts w:ascii="Arial Narrow" w:eastAsia="Times New Roman" w:hAnsi="Arial Narrow" w:cs="Times New Roman"/>
      <w:b/>
      <w:bCs/>
      <w:color w:val="000000"/>
      <w:sz w:val="18"/>
      <w:szCs w:val="18"/>
      <w:lang w:eastAsia="es-CO"/>
    </w:rPr>
  </w:style>
  <w:style w:type="paragraph" w:customStyle="1" w:styleId="xl99">
    <w:name w:val="xl99"/>
    <w:basedOn w:val="Normal"/>
    <w:rsid w:val="00FB6349"/>
    <w:pPr>
      <w:suppressAutoHyphens/>
      <w:spacing w:before="100" w:after="100" w:line="240" w:lineRule="auto"/>
      <w:textAlignment w:val="center"/>
    </w:pPr>
    <w:rPr>
      <w:rFonts w:ascii="Arial" w:eastAsia="Times New Roman" w:hAnsi="Arial" w:cs="Arial"/>
      <w:color w:val="000000"/>
      <w:sz w:val="18"/>
      <w:szCs w:val="18"/>
      <w:lang w:eastAsia="es-CO"/>
    </w:rPr>
  </w:style>
  <w:style w:type="paragraph" w:customStyle="1" w:styleId="Car">
    <w:name w:val="Car"/>
    <w:basedOn w:val="Normal"/>
    <w:rsid w:val="00FB6349"/>
    <w:pPr>
      <w:suppressAutoHyphens/>
      <w:spacing w:line="240" w:lineRule="exact"/>
    </w:pPr>
    <w:rPr>
      <w:rFonts w:ascii="Verdana" w:eastAsia="Times New Roman" w:hAnsi="Verdana" w:cs="Verdana"/>
      <w:sz w:val="20"/>
      <w:szCs w:val="20"/>
      <w:lang w:val="en-US"/>
    </w:rPr>
  </w:style>
  <w:style w:type="paragraph" w:customStyle="1" w:styleId="Standard">
    <w:name w:val="Standard"/>
    <w:rsid w:val="00FB6349"/>
    <w:pPr>
      <w:suppressAutoHyphens/>
      <w:spacing w:after="0" w:line="100" w:lineRule="atLeast"/>
    </w:pPr>
    <w:rPr>
      <w:rFonts w:ascii="Verdana" w:eastAsia="Times New Roman" w:hAnsi="Verdana" w:cs="Verdana"/>
      <w:kern w:val="3"/>
      <w:lang w:val="es-ES" w:eastAsia="es-ES"/>
    </w:rPr>
  </w:style>
  <w:style w:type="numbering" w:customStyle="1" w:styleId="LFO1">
    <w:name w:val="LFO1"/>
    <w:basedOn w:val="Sinlista"/>
    <w:rsid w:val="00FB6349"/>
  </w:style>
  <w:style w:type="numbering" w:customStyle="1" w:styleId="LFO2">
    <w:name w:val="LFO2"/>
    <w:basedOn w:val="Sinlista"/>
    <w:rsid w:val="00FB6349"/>
  </w:style>
  <w:style w:type="table" w:styleId="Tablaconcuadrcula">
    <w:name w:val="Table Grid"/>
    <w:aliases w:val="Tabla Yago"/>
    <w:basedOn w:val="Tablanormal"/>
    <w:uiPriority w:val="39"/>
    <w:rsid w:val="00FB6349"/>
    <w:pPr>
      <w:spacing w:after="0" w:line="240" w:lineRule="auto"/>
    </w:pPr>
    <w:rPr>
      <w:kern w:val="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locked/>
    <w:rsid w:val="00FB6349"/>
    <w:rPr>
      <w:lang w:eastAsia="es-ES"/>
    </w:rPr>
  </w:style>
  <w:style w:type="paragraph" w:styleId="Sinespaciado">
    <w:name w:val="No Spacing"/>
    <w:link w:val="SinespaciadoCar"/>
    <w:qFormat/>
    <w:rsid w:val="00FB6349"/>
    <w:pPr>
      <w:spacing w:after="0" w:line="240" w:lineRule="auto"/>
    </w:pPr>
    <w:rPr>
      <w:lang w:eastAsia="es-ES"/>
    </w:rPr>
  </w:style>
  <w:style w:type="character" w:customStyle="1" w:styleId="Mencinsinresolver1">
    <w:name w:val="Mención sin resolver1"/>
    <w:basedOn w:val="Fuentedeprrafopredeter"/>
    <w:uiPriority w:val="99"/>
    <w:semiHidden/>
    <w:unhideWhenUsed/>
    <w:rsid w:val="00FB6349"/>
    <w:rPr>
      <w:color w:val="605E5C"/>
      <w:shd w:val="clear" w:color="auto" w:fill="E1DFDD"/>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texto de nota al p,Footnote Text Char"/>
    <w:basedOn w:val="Normal"/>
    <w:link w:val="TextonotapieCar"/>
    <w:uiPriority w:val="99"/>
    <w:qFormat/>
    <w:rsid w:val="00FB6349"/>
    <w:pPr>
      <w:spacing w:after="0" w:line="240" w:lineRule="auto"/>
    </w:pPr>
    <w:rPr>
      <w:rFonts w:ascii="Times New Roman" w:eastAsia="Times New Roman" w:hAnsi="Times New Roman" w:cs="Times New Roman"/>
      <w:sz w:val="20"/>
      <w:szCs w:val="20"/>
      <w:lang w:eastAsia="es-ES"/>
    </w:rPr>
  </w:style>
  <w:style w:type="character" w:customStyle="1" w:styleId="TextonotapieCar">
    <w:name w:val="Texto nota pie Car"/>
    <w:aliases w:val="Footnote Text Char Char Char Char Char Car,Footnote Text Char Char Char Char Car,Footnote reference Car,FA Fu Car,Footnote Text Cha Car,Footnote Text Char Char Char Car,FA Fußnotentext Car,FA Fuﬂnotentext Car,texto de nota al p Car"/>
    <w:basedOn w:val="Fuentedeprrafopredeter"/>
    <w:link w:val="Textonotapie"/>
    <w:uiPriority w:val="99"/>
    <w:rsid w:val="00FB6349"/>
    <w:rPr>
      <w:rFonts w:ascii="Times New Roman" w:eastAsia="Times New Roman" w:hAnsi="Times New Roman" w:cs="Times New Roman"/>
      <w:sz w:val="20"/>
      <w:szCs w:val="20"/>
      <w:lang w:eastAsia="es-ES"/>
    </w:rPr>
  </w:style>
  <w:style w:type="character" w:styleId="Refdenotaalpie">
    <w:name w:val="footnote reference"/>
    <w:aliases w:val="Ref,de nota al pie,FC,Appel note de bas de p,Ref. de nota al pie 2,Pie de Página,Texto de nota al p,Texto de nota al pie,Pie de Pàgina,F,Pie de P_gin,Pie de P_g,Texto de nota al pi,Pie de P_,Pie de P‡gina,Pie de P·gina,Pie de P,f"/>
    <w:uiPriority w:val="99"/>
    <w:rsid w:val="00FB6349"/>
    <w:rPr>
      <w:vertAlign w:val="superscript"/>
    </w:rPr>
  </w:style>
  <w:style w:type="paragraph" w:styleId="Revisin">
    <w:name w:val="Revision"/>
    <w:hidden/>
    <w:uiPriority w:val="99"/>
    <w:semiHidden/>
    <w:rsid w:val="00FB6349"/>
    <w:pPr>
      <w:spacing w:after="0" w:line="240" w:lineRule="auto"/>
    </w:pPr>
    <w:rPr>
      <w:kern w:val="2"/>
    </w:rPr>
  </w:style>
  <w:style w:type="paragraph" w:customStyle="1" w:styleId="tab-detailskeyfeatures--item">
    <w:name w:val="tab-details__keyfeatures--item"/>
    <w:basedOn w:val="Normal"/>
    <w:rsid w:val="00FB6349"/>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apple-style-span">
    <w:name w:val="apple-style-span"/>
    <w:rsid w:val="00FB6349"/>
  </w:style>
  <w:style w:type="paragraph" w:customStyle="1" w:styleId="subtitulos">
    <w:name w:val="subtitulos"/>
    <w:basedOn w:val="Normal"/>
    <w:rsid w:val="00FB6349"/>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Estilo">
    <w:name w:val="Estilo"/>
    <w:qFormat/>
    <w:rsid w:val="00FB6349"/>
    <w:pPr>
      <w:widowControl w:val="0"/>
      <w:autoSpaceDE w:val="0"/>
      <w:autoSpaceDN w:val="0"/>
      <w:adjustRightInd w:val="0"/>
      <w:spacing w:after="0" w:line="240" w:lineRule="auto"/>
    </w:pPr>
    <w:rPr>
      <w:rFonts w:ascii="Arial" w:eastAsia="Times New Roman" w:hAnsi="Arial" w:cs="Arial"/>
      <w:sz w:val="24"/>
      <w:szCs w:val="24"/>
      <w:lang w:val="es-ES" w:eastAsia="es-ES"/>
    </w:rPr>
  </w:style>
  <w:style w:type="paragraph" w:customStyle="1" w:styleId="Textoindependiente31">
    <w:name w:val="Texto independiente 31"/>
    <w:basedOn w:val="Normal"/>
    <w:rsid w:val="00FB6349"/>
    <w:pPr>
      <w:numPr>
        <w:ilvl w:val="12"/>
      </w:numPr>
      <w:overflowPunct w:val="0"/>
      <w:autoSpaceDE w:val="0"/>
      <w:autoSpaceDN w:val="0"/>
      <w:adjustRightInd w:val="0"/>
      <w:spacing w:after="0" w:line="240" w:lineRule="auto"/>
      <w:jc w:val="both"/>
    </w:pPr>
    <w:rPr>
      <w:rFonts w:ascii="Tahoma" w:eastAsia="Times New Roman" w:hAnsi="Tahoma" w:cs="Times New Roman"/>
      <w:sz w:val="20"/>
      <w:szCs w:val="20"/>
      <w:lang w:val="es-ES_tradnl" w:eastAsia="es-ES"/>
    </w:rPr>
  </w:style>
  <w:style w:type="paragraph" w:styleId="Textosinformato">
    <w:name w:val="Plain Text"/>
    <w:basedOn w:val="Normal"/>
    <w:link w:val="TextosinformatoCar"/>
    <w:unhideWhenUsed/>
    <w:rsid w:val="00FB6349"/>
    <w:pPr>
      <w:spacing w:after="0" w:line="240" w:lineRule="auto"/>
    </w:pPr>
    <w:rPr>
      <w:rFonts w:ascii="Courier New" w:eastAsia="Times New Roman" w:hAnsi="Courier New" w:cs="Times New Roman"/>
      <w:sz w:val="20"/>
      <w:szCs w:val="20"/>
      <w:lang w:eastAsia="es-ES"/>
    </w:rPr>
  </w:style>
  <w:style w:type="character" w:customStyle="1" w:styleId="TextosinformatoCar">
    <w:name w:val="Texto sin formato Car"/>
    <w:basedOn w:val="Fuentedeprrafopredeter"/>
    <w:link w:val="Textosinformato"/>
    <w:rsid w:val="00FB6349"/>
    <w:rPr>
      <w:rFonts w:ascii="Courier New" w:eastAsia="Times New Roman" w:hAnsi="Courier New" w:cs="Times New Roman"/>
      <w:sz w:val="20"/>
      <w:szCs w:val="20"/>
      <w:lang w:eastAsia="es-ES"/>
    </w:rPr>
  </w:style>
  <w:style w:type="paragraph" w:customStyle="1" w:styleId="Textosinformato1">
    <w:name w:val="Texto sin formato1"/>
    <w:basedOn w:val="Normal"/>
    <w:rsid w:val="00FB6349"/>
    <w:pPr>
      <w:spacing w:after="0" w:line="240" w:lineRule="auto"/>
    </w:pPr>
    <w:rPr>
      <w:rFonts w:ascii="Courier New" w:eastAsia="Times New Roman" w:hAnsi="Courier New" w:cs="Times New Roman"/>
      <w:sz w:val="20"/>
      <w:szCs w:val="20"/>
      <w:lang w:eastAsia="es-ES"/>
    </w:rPr>
  </w:style>
  <w:style w:type="character" w:customStyle="1" w:styleId="apple-converted-space">
    <w:name w:val="apple-converted-space"/>
    <w:rsid w:val="00FB6349"/>
  </w:style>
  <w:style w:type="paragraph" w:customStyle="1" w:styleId="western">
    <w:name w:val="western"/>
    <w:basedOn w:val="Normal"/>
    <w:rsid w:val="00FB6349"/>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Ttulo10">
    <w:name w:val="Título1"/>
    <w:basedOn w:val="Fuentedeprrafopredeter"/>
    <w:rsid w:val="00FB6349"/>
  </w:style>
  <w:style w:type="numbering" w:customStyle="1" w:styleId="Sinlista1">
    <w:name w:val="Sin lista1"/>
    <w:next w:val="Sinlista"/>
    <w:uiPriority w:val="99"/>
    <w:semiHidden/>
    <w:unhideWhenUsed/>
    <w:rsid w:val="00FB6349"/>
  </w:style>
  <w:style w:type="paragraph" w:customStyle="1" w:styleId="msonormal0">
    <w:name w:val="msonormal"/>
    <w:basedOn w:val="Normal"/>
    <w:rsid w:val="00FB6349"/>
    <w:pPr>
      <w:spacing w:before="100" w:beforeAutospacing="1" w:after="100" w:afterAutospacing="1" w:line="240" w:lineRule="auto"/>
    </w:pPr>
    <w:rPr>
      <w:rFonts w:ascii="Times New Roman" w:eastAsia="Times New Roman" w:hAnsi="Times New Roman" w:cs="Times New Roman"/>
      <w:sz w:val="24"/>
      <w:szCs w:val="24"/>
      <w:lang w:val="es-MX" w:eastAsia="es-MX"/>
    </w:rPr>
  </w:style>
  <w:style w:type="paragraph" w:customStyle="1" w:styleId="xl100">
    <w:name w:val="xl100"/>
    <w:basedOn w:val="Normal"/>
    <w:rsid w:val="00FB6349"/>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cs="Times New Roman"/>
      <w:b/>
      <w:bCs/>
      <w:sz w:val="20"/>
      <w:szCs w:val="20"/>
      <w:lang w:val="es-MX" w:eastAsia="es-MX"/>
    </w:rPr>
  </w:style>
  <w:style w:type="paragraph" w:customStyle="1" w:styleId="xl101">
    <w:name w:val="xl101"/>
    <w:basedOn w:val="Normal"/>
    <w:rsid w:val="00FB634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cs="Times New Roman"/>
      <w:b/>
      <w:bCs/>
      <w:color w:val="000000"/>
      <w:sz w:val="20"/>
      <w:szCs w:val="20"/>
      <w:lang w:val="es-MX" w:eastAsia="es-MX"/>
    </w:rPr>
  </w:style>
  <w:style w:type="paragraph" w:customStyle="1" w:styleId="xl102">
    <w:name w:val="xl102"/>
    <w:basedOn w:val="Normal"/>
    <w:rsid w:val="00FB634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cs="Times New Roman"/>
      <w:b/>
      <w:bCs/>
      <w:sz w:val="20"/>
      <w:szCs w:val="20"/>
      <w:lang w:val="es-MX" w:eastAsia="es-MX"/>
    </w:rPr>
  </w:style>
  <w:style w:type="paragraph" w:customStyle="1" w:styleId="xl103">
    <w:name w:val="xl103"/>
    <w:basedOn w:val="Normal"/>
    <w:rsid w:val="00FB6349"/>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cs="Times New Roman"/>
      <w:sz w:val="20"/>
      <w:szCs w:val="20"/>
      <w:lang w:val="es-MX" w:eastAsia="es-MX"/>
    </w:rPr>
  </w:style>
  <w:style w:type="paragraph" w:customStyle="1" w:styleId="xl104">
    <w:name w:val="xl104"/>
    <w:basedOn w:val="Normal"/>
    <w:rsid w:val="00FB6349"/>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Arial Narrow" w:eastAsia="Times New Roman" w:hAnsi="Arial Narrow" w:cs="Times New Roman"/>
      <w:color w:val="222222"/>
      <w:sz w:val="20"/>
      <w:szCs w:val="20"/>
      <w:lang w:val="es-MX" w:eastAsia="es-MX"/>
    </w:rPr>
  </w:style>
  <w:style w:type="paragraph" w:customStyle="1" w:styleId="xl105">
    <w:name w:val="xl105"/>
    <w:basedOn w:val="Normal"/>
    <w:rsid w:val="00FB6349"/>
    <w:pPr>
      <w:pBdr>
        <w:left w:val="single" w:sz="8" w:space="0" w:color="auto"/>
        <w:right w:val="single" w:sz="8" w:space="0" w:color="auto"/>
      </w:pBdr>
      <w:spacing w:before="100" w:beforeAutospacing="1" w:after="100" w:afterAutospacing="1" w:line="240" w:lineRule="auto"/>
    </w:pPr>
    <w:rPr>
      <w:rFonts w:ascii="Arial Narrow" w:eastAsia="Times New Roman" w:hAnsi="Arial Narrow" w:cs="Times New Roman"/>
      <w:color w:val="222222"/>
      <w:sz w:val="20"/>
      <w:szCs w:val="20"/>
      <w:lang w:val="es-MX" w:eastAsia="es-MX"/>
    </w:rPr>
  </w:style>
  <w:style w:type="paragraph" w:customStyle="1" w:styleId="xl106">
    <w:name w:val="xl106"/>
    <w:basedOn w:val="Normal"/>
    <w:rsid w:val="00FB634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0"/>
      <w:szCs w:val="20"/>
      <w:lang w:val="es-MX" w:eastAsia="es-MX"/>
    </w:rPr>
  </w:style>
  <w:style w:type="paragraph" w:customStyle="1" w:styleId="xl107">
    <w:name w:val="xl107"/>
    <w:basedOn w:val="Normal"/>
    <w:rsid w:val="00FB6349"/>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20"/>
      <w:szCs w:val="20"/>
      <w:lang w:val="es-MX" w:eastAsia="es-MX"/>
    </w:rPr>
  </w:style>
  <w:style w:type="paragraph" w:customStyle="1" w:styleId="xl108">
    <w:name w:val="xl108"/>
    <w:basedOn w:val="Normal"/>
    <w:rsid w:val="00FB6349"/>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cs="Times New Roman"/>
      <w:sz w:val="20"/>
      <w:szCs w:val="20"/>
      <w:lang w:val="es-MX" w:eastAsia="es-MX"/>
    </w:rPr>
  </w:style>
  <w:style w:type="paragraph" w:customStyle="1" w:styleId="xl109">
    <w:name w:val="xl109"/>
    <w:basedOn w:val="Normal"/>
    <w:rsid w:val="00FB6349"/>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20"/>
      <w:szCs w:val="20"/>
      <w:lang w:val="es-MX" w:eastAsia="es-MX"/>
    </w:rPr>
  </w:style>
  <w:style w:type="paragraph" w:customStyle="1" w:styleId="xl110">
    <w:name w:val="xl110"/>
    <w:basedOn w:val="Normal"/>
    <w:rsid w:val="00FB6349"/>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111">
    <w:name w:val="xl111"/>
    <w:basedOn w:val="Normal"/>
    <w:rsid w:val="00FB6349"/>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20"/>
      <w:szCs w:val="20"/>
      <w:lang w:val="es-MX" w:eastAsia="es-MX"/>
    </w:rPr>
  </w:style>
  <w:style w:type="paragraph" w:customStyle="1" w:styleId="xl112">
    <w:name w:val="xl112"/>
    <w:basedOn w:val="Normal"/>
    <w:rsid w:val="00FB6349"/>
    <w:pPr>
      <w:pBdr>
        <w:top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lang w:val="es-MX" w:eastAsia="es-MX"/>
    </w:rPr>
  </w:style>
  <w:style w:type="paragraph" w:customStyle="1" w:styleId="xl113">
    <w:name w:val="xl113"/>
    <w:basedOn w:val="Normal"/>
    <w:rsid w:val="00FB6349"/>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cs="Times New Roman"/>
      <w:sz w:val="20"/>
      <w:szCs w:val="20"/>
      <w:lang w:val="es-MX" w:eastAsia="es-MX"/>
    </w:rPr>
  </w:style>
  <w:style w:type="paragraph" w:customStyle="1" w:styleId="xl114">
    <w:name w:val="xl114"/>
    <w:basedOn w:val="Normal"/>
    <w:rsid w:val="00FB6349"/>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val="es-MX" w:eastAsia="es-MX"/>
    </w:rPr>
  </w:style>
  <w:style w:type="paragraph" w:customStyle="1" w:styleId="xl115">
    <w:name w:val="xl115"/>
    <w:basedOn w:val="Normal"/>
    <w:rsid w:val="00FB6349"/>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color w:val="000000"/>
      <w:sz w:val="20"/>
      <w:szCs w:val="20"/>
      <w:lang w:val="es-MX" w:eastAsia="es-MX"/>
    </w:rPr>
  </w:style>
  <w:style w:type="paragraph" w:customStyle="1" w:styleId="xl116">
    <w:name w:val="xl116"/>
    <w:basedOn w:val="Normal"/>
    <w:rsid w:val="00FB634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20"/>
      <w:szCs w:val="20"/>
      <w:lang w:val="es-MX" w:eastAsia="es-MX"/>
    </w:rPr>
  </w:style>
  <w:style w:type="paragraph" w:customStyle="1" w:styleId="xl117">
    <w:name w:val="xl117"/>
    <w:basedOn w:val="Normal"/>
    <w:rsid w:val="00FB6349"/>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Arial Narrow" w:eastAsia="Times New Roman" w:hAnsi="Arial Narrow" w:cs="Times New Roman"/>
      <w:sz w:val="20"/>
      <w:szCs w:val="20"/>
      <w:lang w:val="es-MX" w:eastAsia="es-MX"/>
    </w:rPr>
  </w:style>
  <w:style w:type="paragraph" w:customStyle="1" w:styleId="xl118">
    <w:name w:val="xl118"/>
    <w:basedOn w:val="Normal"/>
    <w:rsid w:val="00FB6349"/>
    <w:pPr>
      <w:pBdr>
        <w:top w:val="single" w:sz="4"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119">
    <w:name w:val="xl119"/>
    <w:basedOn w:val="Normal"/>
    <w:rsid w:val="00FB6349"/>
    <w:pPr>
      <w:pBdr>
        <w:top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0"/>
      <w:szCs w:val="20"/>
      <w:lang w:val="es-MX" w:eastAsia="es-MX"/>
    </w:rPr>
  </w:style>
  <w:style w:type="paragraph" w:customStyle="1" w:styleId="xl120">
    <w:name w:val="xl120"/>
    <w:basedOn w:val="Normal"/>
    <w:rsid w:val="00FB6349"/>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121">
    <w:name w:val="xl121"/>
    <w:basedOn w:val="Normal"/>
    <w:rsid w:val="00FB6349"/>
    <w:pPr>
      <w:pBdr>
        <w:top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0"/>
      <w:szCs w:val="20"/>
      <w:lang w:val="es-MX" w:eastAsia="es-MX"/>
    </w:rPr>
  </w:style>
  <w:style w:type="paragraph" w:customStyle="1" w:styleId="xl122">
    <w:name w:val="xl122"/>
    <w:basedOn w:val="Normal"/>
    <w:rsid w:val="00FB6349"/>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20"/>
      <w:szCs w:val="20"/>
      <w:lang w:val="es-MX" w:eastAsia="es-MX"/>
    </w:rPr>
  </w:style>
  <w:style w:type="paragraph" w:customStyle="1" w:styleId="xl123">
    <w:name w:val="xl123"/>
    <w:basedOn w:val="Normal"/>
    <w:rsid w:val="00FB6349"/>
    <w:pPr>
      <w:pBdr>
        <w:top w:val="single" w:sz="8"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0"/>
      <w:szCs w:val="20"/>
      <w:lang w:val="es-MX" w:eastAsia="es-MX"/>
    </w:rPr>
  </w:style>
  <w:style w:type="paragraph" w:customStyle="1" w:styleId="xl124">
    <w:name w:val="xl124"/>
    <w:basedOn w:val="Normal"/>
    <w:rsid w:val="00FB6349"/>
    <w:pPr>
      <w:spacing w:before="100" w:beforeAutospacing="1" w:after="100" w:afterAutospacing="1" w:line="240" w:lineRule="auto"/>
      <w:jc w:val="center"/>
      <w:textAlignment w:val="center"/>
    </w:pPr>
    <w:rPr>
      <w:rFonts w:ascii="Arial Narrow" w:eastAsia="Times New Roman" w:hAnsi="Arial Narrow" w:cs="Times New Roman"/>
      <w:sz w:val="20"/>
      <w:szCs w:val="20"/>
      <w:lang w:val="es-MX" w:eastAsia="es-MX"/>
    </w:rPr>
  </w:style>
  <w:style w:type="paragraph" w:customStyle="1" w:styleId="xl125">
    <w:name w:val="xl125"/>
    <w:basedOn w:val="Normal"/>
    <w:rsid w:val="00FB6349"/>
    <w:pPr>
      <w:pBdr>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20"/>
      <w:szCs w:val="20"/>
      <w:lang w:val="es-MX" w:eastAsia="es-MX"/>
    </w:rPr>
  </w:style>
  <w:style w:type="paragraph" w:customStyle="1" w:styleId="xl126">
    <w:name w:val="xl126"/>
    <w:basedOn w:val="Normal"/>
    <w:rsid w:val="00FB6349"/>
    <w:pPr>
      <w:pBdr>
        <w:right w:val="single" w:sz="8" w:space="0" w:color="auto"/>
      </w:pBd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127">
    <w:name w:val="xl127"/>
    <w:basedOn w:val="Normal"/>
    <w:rsid w:val="00FB6349"/>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128">
    <w:name w:val="xl128"/>
    <w:basedOn w:val="Normal"/>
    <w:rsid w:val="00FB6349"/>
    <w:pPr>
      <w:pBdr>
        <w:top w:val="single" w:sz="8" w:space="0" w:color="auto"/>
        <w:left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20"/>
      <w:szCs w:val="20"/>
      <w:lang w:val="es-MX" w:eastAsia="es-MX"/>
    </w:rPr>
  </w:style>
  <w:style w:type="paragraph" w:customStyle="1" w:styleId="xl129">
    <w:name w:val="xl129"/>
    <w:basedOn w:val="Normal"/>
    <w:rsid w:val="00FB6349"/>
    <w:pPr>
      <w:pBdr>
        <w:top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20"/>
      <w:szCs w:val="20"/>
      <w:lang w:val="es-MX" w:eastAsia="es-MX"/>
    </w:rPr>
  </w:style>
  <w:style w:type="paragraph" w:customStyle="1" w:styleId="xl130">
    <w:name w:val="xl130"/>
    <w:basedOn w:val="Normal"/>
    <w:rsid w:val="00FB6349"/>
    <w:pPr>
      <w:pBdr>
        <w:bottom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b/>
      <w:bCs/>
      <w:sz w:val="20"/>
      <w:szCs w:val="20"/>
      <w:lang w:val="es-MX" w:eastAsia="es-MX"/>
    </w:rPr>
  </w:style>
  <w:style w:type="paragraph" w:customStyle="1" w:styleId="xl131">
    <w:name w:val="xl131"/>
    <w:basedOn w:val="Normal"/>
    <w:rsid w:val="00FB6349"/>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val="es-MX" w:eastAsia="es-MX"/>
    </w:rPr>
  </w:style>
  <w:style w:type="table" w:customStyle="1" w:styleId="Tablaconcuadrcula1">
    <w:name w:val="Tabla con cuadrícula1"/>
    <w:basedOn w:val="Tablanormal"/>
    <w:next w:val="Tablaconcuadrcula"/>
    <w:uiPriority w:val="39"/>
    <w:rsid w:val="00FB6349"/>
    <w:pPr>
      <w:spacing w:after="0" w:line="240" w:lineRule="auto"/>
    </w:pPr>
    <w:rPr>
      <w:rFonts w:ascii="Calibri" w:eastAsia="Calibri" w:hAnsi="Calibri" w:cs="Times New Roman"/>
      <w:sz w:val="20"/>
      <w:szCs w:val="20"/>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uiPriority w:val="20"/>
    <w:qFormat/>
    <w:rsid w:val="00FB6349"/>
    <w:rPr>
      <w:i/>
      <w:iCs/>
    </w:rPr>
  </w:style>
  <w:style w:type="character" w:customStyle="1" w:styleId="Mencinsinresolver2">
    <w:name w:val="Mención sin resolver2"/>
    <w:basedOn w:val="Fuentedeprrafopredeter"/>
    <w:uiPriority w:val="99"/>
    <w:semiHidden/>
    <w:unhideWhenUsed/>
    <w:rsid w:val="00FB6349"/>
    <w:rPr>
      <w:color w:val="605E5C"/>
      <w:shd w:val="clear" w:color="auto" w:fill="E1DFDD"/>
    </w:rPr>
  </w:style>
  <w:style w:type="character" w:customStyle="1" w:styleId="Mencinsinresolver3">
    <w:name w:val="Mención sin resolver3"/>
    <w:basedOn w:val="Fuentedeprrafopredeter"/>
    <w:uiPriority w:val="99"/>
    <w:semiHidden/>
    <w:unhideWhenUsed/>
    <w:rsid w:val="00FB6349"/>
    <w:rPr>
      <w:color w:val="605E5C"/>
      <w:shd w:val="clear" w:color="auto" w:fill="E1DFDD"/>
    </w:rPr>
  </w:style>
  <w:style w:type="paragraph" w:styleId="Descripcin">
    <w:name w:val="caption"/>
    <w:basedOn w:val="Normal"/>
    <w:next w:val="Normal"/>
    <w:uiPriority w:val="35"/>
    <w:unhideWhenUsed/>
    <w:qFormat/>
    <w:rsid w:val="00FB6349"/>
    <w:pPr>
      <w:spacing w:after="200" w:line="240" w:lineRule="auto"/>
    </w:pPr>
    <w:rPr>
      <w:i/>
      <w:iCs/>
      <w:color w:val="44546A" w:themeColor="text2"/>
      <w:kern w:val="2"/>
      <w:sz w:val="18"/>
      <w:szCs w:val="18"/>
    </w:rPr>
  </w:style>
  <w:style w:type="paragraph" w:customStyle="1" w:styleId="TableParagraph">
    <w:name w:val="Table Paragraph"/>
    <w:basedOn w:val="Normal"/>
    <w:uiPriority w:val="1"/>
    <w:qFormat/>
    <w:rsid w:val="00FB6349"/>
    <w:pPr>
      <w:widowControl w:val="0"/>
      <w:autoSpaceDE w:val="0"/>
      <w:autoSpaceDN w:val="0"/>
      <w:spacing w:after="0" w:line="240" w:lineRule="auto"/>
      <w:ind w:left="72"/>
    </w:pPr>
    <w:rPr>
      <w:rFonts w:ascii="Arial MT" w:eastAsia="Arial MT" w:hAnsi="Arial MT" w:cs="Arial MT"/>
    </w:rPr>
  </w:style>
  <w:style w:type="paragraph" w:customStyle="1" w:styleId="Normal1">
    <w:name w:val="Normal1"/>
    <w:rsid w:val="00FB6349"/>
    <w:pPr>
      <w:spacing w:after="0" w:line="240" w:lineRule="auto"/>
    </w:pPr>
    <w:rPr>
      <w:rFonts w:ascii="Times New Roman" w:eastAsia="Times New Roman" w:hAnsi="Times New Roman" w:cs="Times New Roman"/>
      <w:sz w:val="24"/>
      <w:szCs w:val="24"/>
      <w:lang w:eastAsia="es-ES"/>
    </w:rPr>
  </w:style>
  <w:style w:type="numbering" w:customStyle="1" w:styleId="Estilo1">
    <w:name w:val="Estilo1"/>
    <w:uiPriority w:val="99"/>
    <w:rsid w:val="00FB6349"/>
  </w:style>
  <w:style w:type="character" w:customStyle="1" w:styleId="Fuentedeprrafopredeter1">
    <w:name w:val="Fuente de párrafo predeter.1"/>
    <w:rsid w:val="00FB6349"/>
  </w:style>
  <w:style w:type="numbering" w:customStyle="1" w:styleId="Estilo2">
    <w:name w:val="Estilo2"/>
    <w:uiPriority w:val="99"/>
    <w:rsid w:val="00FB6349"/>
  </w:style>
  <w:style w:type="paragraph" w:customStyle="1" w:styleId="Piedepgina1">
    <w:name w:val="Pie de página1"/>
    <w:basedOn w:val="Normal"/>
    <w:rsid w:val="00FB6349"/>
    <w:pPr>
      <w:tabs>
        <w:tab w:val="center" w:pos="4419"/>
        <w:tab w:val="right" w:pos="8838"/>
      </w:tabs>
      <w:suppressAutoHyphens/>
      <w:autoSpaceDN w:val="0"/>
      <w:spacing w:after="0" w:line="240" w:lineRule="auto"/>
      <w:textAlignment w:val="baseline"/>
    </w:pPr>
    <w:rPr>
      <w:rFonts w:ascii="Times New Roman" w:eastAsia="Times New Roman" w:hAnsi="Times New Roman" w:cs="Times New Roman"/>
      <w:sz w:val="24"/>
      <w:szCs w:val="24"/>
      <w:lang w:eastAsia="es-ES"/>
    </w:rPr>
  </w:style>
  <w:style w:type="numbering" w:customStyle="1" w:styleId="Estilo3">
    <w:name w:val="Estilo3"/>
    <w:uiPriority w:val="99"/>
    <w:rsid w:val="00FB6349"/>
  </w:style>
  <w:style w:type="table" w:customStyle="1" w:styleId="TableNormal1">
    <w:name w:val="Table Normal1"/>
    <w:uiPriority w:val="2"/>
    <w:semiHidden/>
    <w:unhideWhenUsed/>
    <w:qFormat/>
    <w:rsid w:val="00FB6349"/>
    <w:pPr>
      <w:widowControl w:val="0"/>
      <w:autoSpaceDE w:val="0"/>
      <w:autoSpaceDN w:val="0"/>
      <w:spacing w:after="0" w:line="240" w:lineRule="auto"/>
    </w:pPr>
    <w:rPr>
      <w:rFonts w:ascii="Times New Roman" w:eastAsia="Times New Roman" w:hAnsi="Times New Roman" w:cs="Times New Roman"/>
      <w:sz w:val="24"/>
      <w:szCs w:val="24"/>
      <w:lang w:val="en-US" w:eastAsia="es-ES"/>
    </w:rPr>
    <w:tblPr>
      <w:tblInd w:w="0" w:type="dxa"/>
      <w:tblCellMar>
        <w:top w:w="0" w:type="dxa"/>
        <w:left w:w="0" w:type="dxa"/>
        <w:bottom w:w="0" w:type="dxa"/>
        <w:right w:w="0" w:type="dxa"/>
      </w:tblCellMar>
    </w:tblPr>
  </w:style>
  <w:style w:type="table" w:customStyle="1" w:styleId="27">
    <w:name w:val="27"/>
    <w:basedOn w:val="TableNormal1"/>
    <w:rsid w:val="00FB6349"/>
    <w:tblPr>
      <w:tblStyleRowBandSize w:val="1"/>
      <w:tblStyleColBandSize w:val="1"/>
      <w:tblCellMar>
        <w:left w:w="70" w:type="dxa"/>
        <w:right w:w="70" w:type="dxa"/>
      </w:tblCellMar>
    </w:tblPr>
  </w:style>
  <w:style w:type="table" w:customStyle="1" w:styleId="26">
    <w:name w:val="26"/>
    <w:basedOn w:val="TableNormal1"/>
    <w:rsid w:val="00FB6349"/>
    <w:tblPr>
      <w:tblStyleRowBandSize w:val="1"/>
      <w:tblStyleColBandSize w:val="1"/>
      <w:tblCellMar>
        <w:left w:w="70" w:type="dxa"/>
        <w:right w:w="70" w:type="dxa"/>
      </w:tblCellMar>
    </w:tblPr>
  </w:style>
  <w:style w:type="table" w:customStyle="1" w:styleId="25">
    <w:name w:val="25"/>
    <w:basedOn w:val="TableNormal1"/>
    <w:rsid w:val="00FB6349"/>
    <w:tblPr>
      <w:tblStyleRowBandSize w:val="1"/>
      <w:tblStyleColBandSize w:val="1"/>
      <w:tblCellMar>
        <w:left w:w="70" w:type="dxa"/>
        <w:right w:w="70" w:type="dxa"/>
      </w:tblCellMar>
    </w:tblPr>
  </w:style>
  <w:style w:type="table" w:customStyle="1" w:styleId="24">
    <w:name w:val="24"/>
    <w:basedOn w:val="TableNormal1"/>
    <w:rsid w:val="00FB6349"/>
    <w:tblPr>
      <w:tblStyleRowBandSize w:val="1"/>
      <w:tblStyleColBandSize w:val="1"/>
      <w:tblCellMar>
        <w:left w:w="70" w:type="dxa"/>
        <w:right w:w="70" w:type="dxa"/>
      </w:tblCellMar>
    </w:tblPr>
  </w:style>
  <w:style w:type="table" w:customStyle="1" w:styleId="23">
    <w:name w:val="23"/>
    <w:basedOn w:val="TableNormal1"/>
    <w:rsid w:val="00FB6349"/>
    <w:tblPr>
      <w:tblStyleRowBandSize w:val="1"/>
      <w:tblStyleColBandSize w:val="1"/>
      <w:tblCellMar>
        <w:left w:w="70" w:type="dxa"/>
        <w:right w:w="70" w:type="dxa"/>
      </w:tblCellMar>
    </w:tblPr>
  </w:style>
  <w:style w:type="table" w:customStyle="1" w:styleId="22">
    <w:name w:val="22"/>
    <w:basedOn w:val="TableNormal1"/>
    <w:rsid w:val="00FB6349"/>
    <w:tblPr>
      <w:tblStyleRowBandSize w:val="1"/>
      <w:tblStyleColBandSize w:val="1"/>
      <w:tblCellMar>
        <w:left w:w="70" w:type="dxa"/>
        <w:right w:w="70" w:type="dxa"/>
      </w:tblCellMar>
    </w:tblPr>
  </w:style>
  <w:style w:type="table" w:customStyle="1" w:styleId="21">
    <w:name w:val="21"/>
    <w:basedOn w:val="TableNormal1"/>
    <w:rsid w:val="00FB6349"/>
    <w:tblPr>
      <w:tblStyleRowBandSize w:val="1"/>
      <w:tblStyleColBandSize w:val="1"/>
    </w:tblPr>
  </w:style>
  <w:style w:type="table" w:customStyle="1" w:styleId="20">
    <w:name w:val="20"/>
    <w:basedOn w:val="TableNormal1"/>
    <w:rsid w:val="00FB6349"/>
    <w:tblPr>
      <w:tblStyleRowBandSize w:val="1"/>
      <w:tblStyleColBandSize w:val="1"/>
      <w:tblCellMar>
        <w:left w:w="70" w:type="dxa"/>
        <w:right w:w="70" w:type="dxa"/>
      </w:tblCellMar>
    </w:tblPr>
  </w:style>
  <w:style w:type="table" w:customStyle="1" w:styleId="19">
    <w:name w:val="19"/>
    <w:basedOn w:val="TableNormal1"/>
    <w:rsid w:val="00FB6349"/>
    <w:tblPr>
      <w:tblStyleRowBandSize w:val="1"/>
      <w:tblStyleColBandSize w:val="1"/>
      <w:tblCellMar>
        <w:left w:w="70" w:type="dxa"/>
        <w:right w:w="70" w:type="dxa"/>
      </w:tblCellMar>
    </w:tblPr>
  </w:style>
  <w:style w:type="table" w:customStyle="1" w:styleId="18">
    <w:name w:val="18"/>
    <w:basedOn w:val="TableNormal1"/>
    <w:rsid w:val="00FB6349"/>
    <w:tblPr>
      <w:tblStyleRowBandSize w:val="1"/>
      <w:tblStyleColBandSize w:val="1"/>
      <w:tblCellMar>
        <w:left w:w="70" w:type="dxa"/>
        <w:right w:w="70" w:type="dxa"/>
      </w:tblCellMar>
    </w:tblPr>
  </w:style>
  <w:style w:type="table" w:customStyle="1" w:styleId="17">
    <w:name w:val="17"/>
    <w:basedOn w:val="TableNormal1"/>
    <w:rsid w:val="00FB6349"/>
    <w:tblPr>
      <w:tblStyleRowBandSize w:val="1"/>
      <w:tblStyleColBandSize w:val="1"/>
      <w:tblCellMar>
        <w:left w:w="70" w:type="dxa"/>
        <w:right w:w="70" w:type="dxa"/>
      </w:tblCellMar>
    </w:tblPr>
  </w:style>
  <w:style w:type="table" w:customStyle="1" w:styleId="16">
    <w:name w:val="16"/>
    <w:basedOn w:val="TableNormal1"/>
    <w:rsid w:val="00FB6349"/>
    <w:tblPr>
      <w:tblStyleRowBandSize w:val="1"/>
      <w:tblStyleColBandSize w:val="1"/>
      <w:tblCellMar>
        <w:left w:w="70" w:type="dxa"/>
        <w:right w:w="70" w:type="dxa"/>
      </w:tblCellMar>
    </w:tblPr>
  </w:style>
  <w:style w:type="table" w:customStyle="1" w:styleId="15">
    <w:name w:val="15"/>
    <w:basedOn w:val="TableNormal1"/>
    <w:rsid w:val="00FB6349"/>
    <w:tblPr>
      <w:tblStyleRowBandSize w:val="1"/>
      <w:tblStyleColBandSize w:val="1"/>
      <w:tblCellMar>
        <w:left w:w="70" w:type="dxa"/>
        <w:right w:w="70" w:type="dxa"/>
      </w:tblCellMar>
    </w:tblPr>
  </w:style>
  <w:style w:type="table" w:customStyle="1" w:styleId="14">
    <w:name w:val="14"/>
    <w:basedOn w:val="TableNormal1"/>
    <w:rsid w:val="00FB6349"/>
    <w:tblPr>
      <w:tblStyleRowBandSize w:val="1"/>
      <w:tblStyleColBandSize w:val="1"/>
      <w:tblCellMar>
        <w:left w:w="70" w:type="dxa"/>
        <w:right w:w="70" w:type="dxa"/>
      </w:tblCellMar>
    </w:tblPr>
  </w:style>
  <w:style w:type="table" w:customStyle="1" w:styleId="13">
    <w:name w:val="13"/>
    <w:basedOn w:val="TableNormal1"/>
    <w:rsid w:val="00FB6349"/>
    <w:tblPr>
      <w:tblStyleRowBandSize w:val="1"/>
      <w:tblStyleColBandSize w:val="1"/>
      <w:tblCellMar>
        <w:left w:w="115" w:type="dxa"/>
        <w:right w:w="115" w:type="dxa"/>
      </w:tblCellMar>
    </w:tblPr>
  </w:style>
  <w:style w:type="table" w:customStyle="1" w:styleId="12">
    <w:name w:val="12"/>
    <w:basedOn w:val="TableNormal1"/>
    <w:rsid w:val="00FB6349"/>
    <w:tblPr>
      <w:tblStyleRowBandSize w:val="1"/>
      <w:tblStyleColBandSize w:val="1"/>
      <w:tblCellMar>
        <w:left w:w="115" w:type="dxa"/>
        <w:right w:w="115" w:type="dxa"/>
      </w:tblCellMar>
    </w:tblPr>
  </w:style>
  <w:style w:type="table" w:customStyle="1" w:styleId="11">
    <w:name w:val="11"/>
    <w:basedOn w:val="TableNormal1"/>
    <w:rsid w:val="00FB6349"/>
    <w:tblPr>
      <w:tblStyleRowBandSize w:val="1"/>
      <w:tblStyleColBandSize w:val="1"/>
      <w:tblCellMar>
        <w:left w:w="70" w:type="dxa"/>
        <w:right w:w="70" w:type="dxa"/>
      </w:tblCellMar>
    </w:tblPr>
  </w:style>
  <w:style w:type="table" w:customStyle="1" w:styleId="10">
    <w:name w:val="10"/>
    <w:basedOn w:val="TableNormal1"/>
    <w:rsid w:val="00FB6349"/>
    <w:tblPr>
      <w:tblStyleRowBandSize w:val="1"/>
      <w:tblStyleColBandSize w:val="1"/>
      <w:tblCellMar>
        <w:left w:w="70" w:type="dxa"/>
        <w:right w:w="70" w:type="dxa"/>
      </w:tblCellMar>
    </w:tblPr>
  </w:style>
  <w:style w:type="table" w:customStyle="1" w:styleId="9">
    <w:name w:val="9"/>
    <w:basedOn w:val="TableNormal1"/>
    <w:rsid w:val="00FB6349"/>
    <w:tblPr>
      <w:tblStyleRowBandSize w:val="1"/>
      <w:tblStyleColBandSize w:val="1"/>
      <w:tblCellMar>
        <w:left w:w="70" w:type="dxa"/>
        <w:right w:w="70" w:type="dxa"/>
      </w:tblCellMar>
    </w:tblPr>
  </w:style>
  <w:style w:type="table" w:customStyle="1" w:styleId="8">
    <w:name w:val="8"/>
    <w:basedOn w:val="TableNormal1"/>
    <w:rsid w:val="00FB6349"/>
    <w:tblPr>
      <w:tblStyleRowBandSize w:val="1"/>
      <w:tblStyleColBandSize w:val="1"/>
      <w:tblCellMar>
        <w:left w:w="70" w:type="dxa"/>
        <w:right w:w="70" w:type="dxa"/>
      </w:tblCellMar>
    </w:tblPr>
  </w:style>
  <w:style w:type="table" w:customStyle="1" w:styleId="7">
    <w:name w:val="7"/>
    <w:basedOn w:val="TableNormal1"/>
    <w:rsid w:val="00FB6349"/>
    <w:tblPr>
      <w:tblStyleRowBandSize w:val="1"/>
      <w:tblStyleColBandSize w:val="1"/>
      <w:tblCellMar>
        <w:left w:w="70" w:type="dxa"/>
        <w:right w:w="70" w:type="dxa"/>
      </w:tblCellMar>
    </w:tblPr>
  </w:style>
  <w:style w:type="table" w:customStyle="1" w:styleId="6">
    <w:name w:val="6"/>
    <w:basedOn w:val="TableNormal1"/>
    <w:rsid w:val="00FB6349"/>
    <w:tblPr>
      <w:tblStyleRowBandSize w:val="1"/>
      <w:tblStyleColBandSize w:val="1"/>
      <w:tblCellMar>
        <w:left w:w="70" w:type="dxa"/>
        <w:right w:w="70" w:type="dxa"/>
      </w:tblCellMar>
    </w:tblPr>
  </w:style>
  <w:style w:type="table" w:customStyle="1" w:styleId="5">
    <w:name w:val="5"/>
    <w:basedOn w:val="TableNormal1"/>
    <w:rsid w:val="00FB6349"/>
    <w:tblPr>
      <w:tblStyleRowBandSize w:val="1"/>
      <w:tblStyleColBandSize w:val="1"/>
      <w:tblCellMar>
        <w:left w:w="108" w:type="dxa"/>
        <w:right w:w="108" w:type="dxa"/>
      </w:tblCellMar>
    </w:tblPr>
  </w:style>
  <w:style w:type="table" w:customStyle="1" w:styleId="4">
    <w:name w:val="4"/>
    <w:basedOn w:val="TableNormal1"/>
    <w:rsid w:val="00FB6349"/>
    <w:tblPr>
      <w:tblStyleRowBandSize w:val="1"/>
      <w:tblStyleColBandSize w:val="1"/>
      <w:tblCellMar>
        <w:left w:w="108" w:type="dxa"/>
        <w:right w:w="108" w:type="dxa"/>
      </w:tblCellMar>
    </w:tblPr>
  </w:style>
  <w:style w:type="table" w:customStyle="1" w:styleId="3">
    <w:name w:val="3"/>
    <w:basedOn w:val="TableNormal1"/>
    <w:rsid w:val="00FB6349"/>
    <w:tblPr>
      <w:tblStyleRowBandSize w:val="1"/>
      <w:tblStyleColBandSize w:val="1"/>
      <w:tblCellMar>
        <w:left w:w="70" w:type="dxa"/>
        <w:right w:w="70" w:type="dxa"/>
      </w:tblCellMar>
    </w:tblPr>
  </w:style>
  <w:style w:type="table" w:customStyle="1" w:styleId="2">
    <w:name w:val="2"/>
    <w:basedOn w:val="TableNormal1"/>
    <w:rsid w:val="00FB6349"/>
    <w:tblPr>
      <w:tblStyleRowBandSize w:val="1"/>
      <w:tblStyleColBandSize w:val="1"/>
      <w:tblCellMar>
        <w:left w:w="70" w:type="dxa"/>
        <w:right w:w="70" w:type="dxa"/>
      </w:tblCellMar>
    </w:tblPr>
  </w:style>
  <w:style w:type="table" w:customStyle="1" w:styleId="1">
    <w:name w:val="1"/>
    <w:basedOn w:val="TableNormal1"/>
    <w:rsid w:val="00FB6349"/>
    <w:tblPr>
      <w:tblStyleRowBandSize w:val="1"/>
      <w:tblStyleColBandSize w:val="1"/>
      <w:tblCellMar>
        <w:left w:w="115" w:type="dxa"/>
        <w:right w:w="115" w:type="dxa"/>
      </w:tblCellMar>
    </w:tblPr>
  </w:style>
  <w:style w:type="table" w:customStyle="1" w:styleId="TableGrid">
    <w:name w:val="TableGrid"/>
    <w:rsid w:val="00FB6349"/>
    <w:pPr>
      <w:spacing w:after="0" w:line="240" w:lineRule="auto"/>
    </w:pPr>
    <w:rPr>
      <w:rFonts w:eastAsiaTheme="minorEastAsia"/>
      <w:lang w:eastAsia="es-ES"/>
    </w:rPr>
    <w:tblPr>
      <w:tblCellMar>
        <w:top w:w="0" w:type="dxa"/>
        <w:left w:w="0" w:type="dxa"/>
        <w:bottom w:w="0" w:type="dxa"/>
        <w:right w:w="0" w:type="dxa"/>
      </w:tblCellMar>
    </w:tblPr>
  </w:style>
  <w:style w:type="paragraph" w:customStyle="1" w:styleId="CUERPOTEXTO">
    <w:name w:val="CUERPO TEXTO"/>
    <w:rsid w:val="00FB6349"/>
    <w:pPr>
      <w:widowControl w:val="0"/>
      <w:tabs>
        <w:tab w:val="center" w:pos="510"/>
        <w:tab w:val="left" w:pos="1134"/>
      </w:tabs>
      <w:autoSpaceDE w:val="0"/>
      <w:autoSpaceDN w:val="0"/>
      <w:adjustRightInd w:val="0"/>
      <w:spacing w:before="45" w:after="28" w:line="220" w:lineRule="atLeast"/>
      <w:ind w:firstLine="283"/>
      <w:jc w:val="both"/>
    </w:pPr>
    <w:rPr>
      <w:rFonts w:ascii="Times New Roman" w:eastAsia="Times New Roman" w:hAnsi="Times New Roman" w:cs="Times New Roman"/>
      <w:color w:val="000000"/>
      <w:sz w:val="20"/>
      <w:szCs w:val="20"/>
      <w:lang w:eastAsia="es-ES"/>
    </w:rPr>
  </w:style>
  <w:style w:type="paragraph" w:styleId="Textonotaalfinal">
    <w:name w:val="endnote text"/>
    <w:basedOn w:val="Normal"/>
    <w:link w:val="TextonotaalfinalCar"/>
    <w:uiPriority w:val="99"/>
    <w:semiHidden/>
    <w:unhideWhenUsed/>
    <w:rsid w:val="00FB6349"/>
    <w:pPr>
      <w:spacing w:after="0" w:line="240" w:lineRule="auto"/>
    </w:pPr>
    <w:rPr>
      <w:kern w:val="2"/>
      <w:sz w:val="20"/>
      <w:szCs w:val="20"/>
    </w:rPr>
  </w:style>
  <w:style w:type="character" w:customStyle="1" w:styleId="TextonotaalfinalCar">
    <w:name w:val="Texto nota al final Car"/>
    <w:basedOn w:val="Fuentedeprrafopredeter"/>
    <w:link w:val="Textonotaalfinal"/>
    <w:uiPriority w:val="99"/>
    <w:semiHidden/>
    <w:rsid w:val="00FB6349"/>
    <w:rPr>
      <w:kern w:val="2"/>
      <w:sz w:val="20"/>
      <w:szCs w:val="20"/>
    </w:rPr>
  </w:style>
  <w:style w:type="character" w:styleId="Refdenotaalfinal">
    <w:name w:val="endnote reference"/>
    <w:basedOn w:val="Fuentedeprrafopredeter"/>
    <w:uiPriority w:val="99"/>
    <w:semiHidden/>
    <w:unhideWhenUsed/>
    <w:rsid w:val="00FB6349"/>
    <w:rPr>
      <w:vertAlign w:val="superscript"/>
    </w:rPr>
  </w:style>
  <w:style w:type="table" w:customStyle="1" w:styleId="Tablaconcuadrcula2">
    <w:name w:val="Tabla con cuadrícula2"/>
    <w:basedOn w:val="Tablanormal"/>
    <w:next w:val="Tablaconcuadrcula"/>
    <w:uiPriority w:val="39"/>
    <w:rsid w:val="00FB6349"/>
    <w:pPr>
      <w:spacing w:after="0" w:line="240" w:lineRule="auto"/>
    </w:pPr>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33"/>
    <w:basedOn w:val="Tablanormal"/>
    <w:rsid w:val="00FB6349"/>
    <w:pPr>
      <w:spacing w:after="0" w:line="240" w:lineRule="auto"/>
    </w:pPr>
    <w:rPr>
      <w:rFonts w:ascii="Times New Roman" w:eastAsia="Times New Roman" w:hAnsi="Times New Roman" w:cs="Times New Roman"/>
      <w:sz w:val="24"/>
      <w:szCs w:val="24"/>
      <w:lang w:eastAsia="es-ES"/>
    </w:rPr>
    <w:tblPr>
      <w:tblStyleRowBandSize w:val="1"/>
      <w:tblStyleColBandSize w:val="1"/>
      <w:tblInd w:w="0" w:type="nil"/>
      <w:tblCellMar>
        <w:left w:w="115" w:type="dxa"/>
        <w:right w:w="115" w:type="dxa"/>
      </w:tblCellMar>
    </w:tblPr>
  </w:style>
  <w:style w:type="table" w:customStyle="1" w:styleId="30">
    <w:name w:val="30"/>
    <w:basedOn w:val="Tablanormal"/>
    <w:rsid w:val="00FB6349"/>
    <w:pPr>
      <w:spacing w:after="0" w:line="240" w:lineRule="auto"/>
    </w:pPr>
    <w:rPr>
      <w:rFonts w:ascii="Times New Roman" w:eastAsia="Times New Roman" w:hAnsi="Times New Roman" w:cs="Times New Roman"/>
      <w:sz w:val="24"/>
      <w:szCs w:val="24"/>
      <w:lang w:eastAsia="es-ES"/>
    </w:rPr>
    <w:tblPr>
      <w:tblStyleRowBandSize w:val="1"/>
      <w:tblStyleColBandSize w:val="1"/>
      <w:tblInd w:w="0" w:type="nil"/>
      <w:tblCellMar>
        <w:top w:w="28" w:type="dxa"/>
        <w:left w:w="70" w:type="dxa"/>
        <w:bottom w:w="28" w:type="dxa"/>
        <w:right w:w="70" w:type="dxa"/>
      </w:tblCellMar>
    </w:tblPr>
  </w:style>
  <w:style w:type="table" w:customStyle="1" w:styleId="29">
    <w:name w:val="29"/>
    <w:basedOn w:val="Tablanormal"/>
    <w:rsid w:val="00FB6349"/>
    <w:pPr>
      <w:spacing w:after="0" w:line="240" w:lineRule="auto"/>
    </w:pPr>
    <w:rPr>
      <w:rFonts w:ascii="Times New Roman" w:eastAsia="Times New Roman" w:hAnsi="Times New Roman" w:cs="Times New Roman"/>
      <w:sz w:val="24"/>
      <w:szCs w:val="24"/>
      <w:lang w:eastAsia="es-ES"/>
    </w:rPr>
    <w:tblPr>
      <w:tblStyleRowBandSize w:val="1"/>
      <w:tblStyleColBandSize w:val="1"/>
      <w:tblInd w:w="0" w:type="nil"/>
      <w:tblCellMar>
        <w:top w:w="28" w:type="dxa"/>
        <w:left w:w="70" w:type="dxa"/>
        <w:bottom w:w="28" w:type="dxa"/>
        <w:right w:w="70" w:type="dxa"/>
      </w:tblCellMar>
    </w:tblPr>
  </w:style>
  <w:style w:type="character" w:styleId="Mencinsinresolver">
    <w:name w:val="Unresolved Mention"/>
    <w:basedOn w:val="Fuentedeprrafopredeter"/>
    <w:uiPriority w:val="99"/>
    <w:semiHidden/>
    <w:unhideWhenUsed/>
    <w:rsid w:val="00FB63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690780">
      <w:bodyDiv w:val="1"/>
      <w:marLeft w:val="0"/>
      <w:marRight w:val="0"/>
      <w:marTop w:val="0"/>
      <w:marBottom w:val="0"/>
      <w:divBdr>
        <w:top w:val="none" w:sz="0" w:space="0" w:color="auto"/>
        <w:left w:val="none" w:sz="0" w:space="0" w:color="auto"/>
        <w:bottom w:val="none" w:sz="0" w:space="0" w:color="auto"/>
        <w:right w:val="none" w:sz="0" w:space="0" w:color="auto"/>
      </w:divBdr>
    </w:div>
    <w:div w:id="1467357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7</Pages>
  <Words>2608</Words>
  <Characters>14347</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Nelson Cadena Garcia</dc:creator>
  <cp:keywords/>
  <dc:description/>
  <cp:lastModifiedBy>mauricio.gomezcruz@gmail.com</cp:lastModifiedBy>
  <cp:revision>50</cp:revision>
  <cp:lastPrinted>2018-02-23T14:55:00Z</cp:lastPrinted>
  <dcterms:created xsi:type="dcterms:W3CDTF">2018-04-13T14:15:00Z</dcterms:created>
  <dcterms:modified xsi:type="dcterms:W3CDTF">2026-04-28T18:22:00Z</dcterms:modified>
</cp:coreProperties>
</file>